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B1C0" w14:textId="75E6D35C" w:rsidR="007E28FE" w:rsidRDefault="007E28FE" w:rsidP="007E28FE">
      <w:pPr>
        <w:spacing w:after="0"/>
        <w:jc w:val="center"/>
        <w:rPr>
          <w:rFonts w:ascii="Times New Roman" w:hAnsi="Times New Roman" w:cs="Times New Roman"/>
          <w:sz w:val="24"/>
          <w:szCs w:val="24"/>
        </w:rPr>
      </w:pPr>
      <w:r>
        <w:rPr>
          <w:rFonts w:ascii="Times New Roman" w:hAnsi="Times New Roman" w:cs="Times New Roman"/>
          <w:sz w:val="24"/>
          <w:szCs w:val="24"/>
        </w:rPr>
        <w:t>RESOLUTION NO. 0</w:t>
      </w:r>
      <w:r w:rsidR="007A41EE">
        <w:rPr>
          <w:rFonts w:ascii="Times New Roman" w:hAnsi="Times New Roman" w:cs="Times New Roman"/>
          <w:sz w:val="24"/>
          <w:szCs w:val="24"/>
        </w:rPr>
        <w:t>3</w:t>
      </w:r>
      <w:r>
        <w:rPr>
          <w:rFonts w:ascii="Times New Roman" w:hAnsi="Times New Roman" w:cs="Times New Roman"/>
          <w:sz w:val="24"/>
          <w:szCs w:val="24"/>
        </w:rPr>
        <w:t>-23</w:t>
      </w:r>
    </w:p>
    <w:p w14:paraId="30C07150" w14:textId="6E4B33A6" w:rsidR="007E28FE" w:rsidRDefault="00C912B8" w:rsidP="007E28FE">
      <w:pPr>
        <w:spacing w:after="0"/>
        <w:jc w:val="center"/>
        <w:rPr>
          <w:rFonts w:ascii="Times New Roman" w:hAnsi="Times New Roman" w:cs="Times New Roman"/>
          <w:sz w:val="24"/>
          <w:szCs w:val="24"/>
        </w:rPr>
      </w:pPr>
      <w:r>
        <w:rPr>
          <w:rFonts w:ascii="Times New Roman" w:hAnsi="Times New Roman" w:cs="Times New Roman"/>
          <w:sz w:val="24"/>
          <w:szCs w:val="24"/>
        </w:rPr>
        <w:t>Action against Antisemitism</w:t>
      </w:r>
    </w:p>
    <w:p w14:paraId="4A9BFC51" w14:textId="77777777" w:rsidR="007E28FE" w:rsidRDefault="007E28FE" w:rsidP="007E28FE">
      <w:pPr>
        <w:spacing w:after="0"/>
        <w:jc w:val="center"/>
        <w:rPr>
          <w:rFonts w:ascii="Times New Roman" w:hAnsi="Times New Roman" w:cs="Times New Roman"/>
          <w:sz w:val="24"/>
          <w:szCs w:val="24"/>
        </w:rPr>
      </w:pPr>
    </w:p>
    <w:p w14:paraId="6A71850B" w14:textId="071AFFCB" w:rsidR="007E28FE" w:rsidRDefault="007E28FE" w:rsidP="007E28FE">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we in Montgomery County have seen a sharp increase in the incidents of antisemitic incidents that have horrified County residents of all faiths;</w:t>
      </w:r>
    </w:p>
    <w:p w14:paraId="2578433E" w14:textId="11B85873" w:rsidR="007E28FE" w:rsidRDefault="007E28FE" w:rsidP="007E28FE">
      <w:pPr>
        <w:spacing w:after="0"/>
        <w:rPr>
          <w:rFonts w:ascii="Times New Roman" w:hAnsi="Times New Roman" w:cs="Times New Roman"/>
          <w:sz w:val="24"/>
          <w:szCs w:val="24"/>
        </w:rPr>
      </w:pPr>
      <w:r>
        <w:rPr>
          <w:rFonts w:ascii="Times New Roman" w:hAnsi="Times New Roman" w:cs="Times New Roman"/>
          <w:sz w:val="24"/>
          <w:szCs w:val="24"/>
        </w:rPr>
        <w:tab/>
      </w:r>
    </w:p>
    <w:p w14:paraId="11F750D9" w14:textId="0E9D14BD" w:rsidR="007E28FE" w:rsidRDefault="007E28FE" w:rsidP="007E28FE">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County Council unanimously passed a resolution condemning antisemitism and all forms of hate speech and bigotry towards any racial or ethnic group;</w:t>
      </w:r>
    </w:p>
    <w:p w14:paraId="6EE17C45" w14:textId="77777777" w:rsidR="007E28FE" w:rsidRDefault="007E28FE" w:rsidP="007E28FE">
      <w:pPr>
        <w:spacing w:after="0"/>
        <w:rPr>
          <w:rFonts w:ascii="Times New Roman" w:hAnsi="Times New Roman" w:cs="Times New Roman"/>
          <w:sz w:val="24"/>
          <w:szCs w:val="24"/>
        </w:rPr>
      </w:pPr>
    </w:p>
    <w:p w14:paraId="72E198F4" w14:textId="591E3747" w:rsidR="007E28FE" w:rsidRDefault="007E28FE" w:rsidP="007E28FE">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County Council resolution states that Montgomery County commits to countering antisemitism and hate through engagement with community leaders; and </w:t>
      </w:r>
    </w:p>
    <w:p w14:paraId="43BA208B" w14:textId="77777777" w:rsidR="007E28FE" w:rsidRDefault="007E28FE" w:rsidP="007E28FE">
      <w:pPr>
        <w:spacing w:after="0"/>
        <w:rPr>
          <w:rFonts w:ascii="Times New Roman" w:hAnsi="Times New Roman" w:cs="Times New Roman"/>
          <w:sz w:val="24"/>
          <w:szCs w:val="24"/>
        </w:rPr>
      </w:pPr>
    </w:p>
    <w:p w14:paraId="6DB641DC" w14:textId="1C6F4B88" w:rsidR="007E28FE" w:rsidRDefault="007E28FE" w:rsidP="007E28FE">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we elected municipal officials in Montgomery County believe that the voices of our communities should be added to the County’s in expressing our condemnation of these antisemitic acts, </w:t>
      </w:r>
    </w:p>
    <w:p w14:paraId="5594EC9D" w14:textId="77777777" w:rsidR="007E28FE" w:rsidRDefault="007E28FE" w:rsidP="007E28FE">
      <w:pPr>
        <w:spacing w:after="0"/>
        <w:rPr>
          <w:rFonts w:ascii="Times New Roman" w:hAnsi="Times New Roman" w:cs="Times New Roman"/>
          <w:sz w:val="24"/>
          <w:szCs w:val="24"/>
        </w:rPr>
      </w:pPr>
    </w:p>
    <w:p w14:paraId="15A0911E" w14:textId="5ABC5868" w:rsidR="007E28FE" w:rsidRDefault="007E28FE" w:rsidP="007E28FE">
      <w:pPr>
        <w:spacing w:after="0"/>
        <w:rPr>
          <w:rFonts w:ascii="Times New Roman" w:hAnsi="Times New Roman" w:cs="Times New Roman"/>
          <w:sz w:val="24"/>
          <w:szCs w:val="24"/>
        </w:rPr>
      </w:pPr>
      <w:r>
        <w:rPr>
          <w:rFonts w:ascii="Times New Roman" w:hAnsi="Times New Roman" w:cs="Times New Roman"/>
          <w:sz w:val="24"/>
          <w:szCs w:val="24"/>
        </w:rPr>
        <w:tab/>
        <w:t xml:space="preserve">THEREFORE, we as elected officials of the </w:t>
      </w:r>
      <w:r w:rsidR="000F3CB6">
        <w:rPr>
          <w:rFonts w:ascii="Times New Roman" w:hAnsi="Times New Roman" w:cs="Times New Roman"/>
          <w:sz w:val="24"/>
          <w:szCs w:val="24"/>
        </w:rPr>
        <w:t>T</w:t>
      </w:r>
      <w:r>
        <w:rPr>
          <w:rFonts w:ascii="Times New Roman" w:hAnsi="Times New Roman" w:cs="Times New Roman"/>
          <w:sz w:val="24"/>
          <w:szCs w:val="24"/>
        </w:rPr>
        <w:t>own of Laytonsville, Maryland</w:t>
      </w:r>
      <w:r w:rsidR="000F3CB6">
        <w:rPr>
          <w:rFonts w:ascii="Times New Roman" w:hAnsi="Times New Roman" w:cs="Times New Roman"/>
          <w:sz w:val="24"/>
          <w:szCs w:val="24"/>
        </w:rPr>
        <w:t>,</w:t>
      </w:r>
      <w:r>
        <w:rPr>
          <w:rFonts w:ascii="Times New Roman" w:hAnsi="Times New Roman" w:cs="Times New Roman"/>
          <w:sz w:val="24"/>
          <w:szCs w:val="24"/>
        </w:rPr>
        <w:t xml:space="preserve"> </w:t>
      </w:r>
      <w:r w:rsidR="003518EA">
        <w:rPr>
          <w:rFonts w:ascii="Times New Roman" w:hAnsi="Times New Roman" w:cs="Times New Roman"/>
          <w:sz w:val="24"/>
          <w:szCs w:val="24"/>
        </w:rPr>
        <w:t>resolve</w:t>
      </w:r>
      <w:r>
        <w:rPr>
          <w:rFonts w:ascii="Times New Roman" w:hAnsi="Times New Roman" w:cs="Times New Roman"/>
          <w:sz w:val="24"/>
          <w:szCs w:val="24"/>
        </w:rPr>
        <w:t xml:space="preserve"> the following:</w:t>
      </w:r>
    </w:p>
    <w:p w14:paraId="47085FE6" w14:textId="77777777" w:rsidR="003518EA" w:rsidRDefault="003518EA" w:rsidP="007E28FE">
      <w:pPr>
        <w:spacing w:after="0"/>
        <w:rPr>
          <w:rFonts w:ascii="Times New Roman" w:hAnsi="Times New Roman" w:cs="Times New Roman"/>
          <w:sz w:val="24"/>
          <w:szCs w:val="24"/>
        </w:rPr>
      </w:pPr>
    </w:p>
    <w:p w14:paraId="3595CF2C"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Antisemitism has no place in our communities, at our schools, in our public areas, and on our doorsteps.  As local elected leaders, we fully condemn this age-old hatred of the Jewish people and stand in solidarity with our Jewish residents. </w:t>
      </w:r>
    </w:p>
    <w:p w14:paraId="4F39A4BF"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p>
    <w:p w14:paraId="71722473"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stand firmly against </w:t>
      </w:r>
      <w:proofErr w:type="gramStart"/>
      <w:r>
        <w:rPr>
          <w:rFonts w:ascii="Times New Roman" w:hAnsi="Times New Roman" w:cs="Times New Roman"/>
          <w:color w:val="000000"/>
          <w:sz w:val="24"/>
          <w:szCs w:val="24"/>
          <w:shd w:val="clear" w:color="auto" w:fill="FFFFFF"/>
        </w:rPr>
        <w:t>any and all</w:t>
      </w:r>
      <w:proofErr w:type="gramEnd"/>
      <w:r>
        <w:rPr>
          <w:rFonts w:ascii="Times New Roman" w:hAnsi="Times New Roman" w:cs="Times New Roman"/>
          <w:color w:val="000000"/>
          <w:sz w:val="24"/>
          <w:szCs w:val="24"/>
          <w:shd w:val="clear" w:color="auto" w:fill="FFFFFF"/>
        </w:rPr>
        <w:t xml:space="preserve"> actions that aim to intimidate our Jewish residents through the use of hate speech, display of hate symbols, such as Nazi Swastikas, and through physical assault.  We oppose with equal fervor, any expression of hate or bigotry against people of any racial, religious, ethnic identity, or sexual orientation. </w:t>
      </w:r>
    </w:p>
    <w:p w14:paraId="42ED53A7"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p>
    <w:p w14:paraId="25AEFB85"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support activities undertaken in our schools that educate our children about the history of antisemitism, raise awareness of this bigotry, and encourage students to oppose antisemitism and other hate speech and activities when they see or hear of them. </w:t>
      </w:r>
    </w:p>
    <w:p w14:paraId="44F3EC97"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p>
    <w:p w14:paraId="5CC83D70"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We also believe that activities must take place in our communities to raise greater public awareness about antisemitism, both historically and contemporaneously, and commit to implementing a public awareness campaign against antisemitism that engages every municipality in Montgomery County.</w:t>
      </w:r>
    </w:p>
    <w:p w14:paraId="08E9D0B3"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p>
    <w:p w14:paraId="0CF822CB"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campaign will be comprised of public “antisemitism awareness” events in differing municipalities of the county this calendar year.  We will seek the broadest possible public involvement in these activities.</w:t>
      </w:r>
    </w:p>
    <w:p w14:paraId="265B8F54"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p>
    <w:p w14:paraId="21964B3B" w14:textId="77777777" w:rsidR="003518EA" w:rsidRDefault="003518EA" w:rsidP="003518EA">
      <w:pPr>
        <w:spacing w:after="0" w:line="240" w:lineRule="auto"/>
        <w:ind w:left="720"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will work with experts and leaders, such as the Anti-Defamation League, the American Jewish Committee, the Jewish Community Relations Council, the </w:t>
      </w:r>
      <w:r>
        <w:rPr>
          <w:rFonts w:ascii="Times New Roman" w:hAnsi="Times New Roman" w:cs="Times New Roman"/>
          <w:color w:val="000000"/>
          <w:sz w:val="24"/>
          <w:szCs w:val="24"/>
          <w:shd w:val="clear" w:color="auto" w:fill="FFFFFF"/>
        </w:rPr>
        <w:lastRenderedPageBreak/>
        <w:t>Maryland Municipal League’s Montgomery County chapter, and local law enforcement and other entities, to provide a full spectrum of topics to increase awareness of antisemitism and hate in our communities.  We believe that vigorous, consistent public education will provide the most effective defense against this and other age-old hatreds that have no place in our dynamic, diverse, and inclusive communities.</w:t>
      </w:r>
    </w:p>
    <w:p w14:paraId="3DDEA723" w14:textId="77777777" w:rsidR="003518EA" w:rsidRDefault="003518EA" w:rsidP="003518EA">
      <w:pPr>
        <w:spacing w:after="0" w:line="240" w:lineRule="auto"/>
        <w:rPr>
          <w:rFonts w:ascii="Times New Roman" w:hAnsi="Times New Roman" w:cs="Times New Roman"/>
          <w:color w:val="000000"/>
          <w:sz w:val="24"/>
          <w:szCs w:val="24"/>
          <w:shd w:val="clear" w:color="auto" w:fill="FFFFFF"/>
        </w:rPr>
      </w:pPr>
    </w:p>
    <w:p w14:paraId="5559AB68" w14:textId="77777777" w:rsidR="003518EA" w:rsidRDefault="003518EA" w:rsidP="003518EA">
      <w:pPr>
        <w:spacing w:after="0"/>
        <w:rPr>
          <w:rFonts w:ascii="Times New Roman" w:hAnsi="Times New Roman" w:cs="Times New Roman"/>
          <w:sz w:val="24"/>
          <w:szCs w:val="24"/>
        </w:rPr>
      </w:pPr>
      <w:r>
        <w:rPr>
          <w:rFonts w:ascii="Times New Roman" w:hAnsi="Times New Roman" w:cs="Times New Roman"/>
          <w:sz w:val="24"/>
          <w:szCs w:val="24"/>
        </w:rPr>
        <w:tab/>
      </w:r>
    </w:p>
    <w:p w14:paraId="5BA30D74" w14:textId="77777777" w:rsidR="003518EA" w:rsidRDefault="003518EA" w:rsidP="003518EA">
      <w:pPr>
        <w:spacing w:after="0"/>
        <w:rPr>
          <w:rFonts w:ascii="Times New Roman" w:hAnsi="Times New Roman" w:cs="Times New Roman"/>
          <w:sz w:val="24"/>
          <w:szCs w:val="24"/>
        </w:rPr>
      </w:pPr>
      <w:r w:rsidRPr="003518EA">
        <w:rPr>
          <w:rFonts w:ascii="Times New Roman" w:hAnsi="Times New Roman" w:cs="Times New Roman"/>
          <w:sz w:val="24"/>
          <w:szCs w:val="24"/>
        </w:rPr>
        <w:t xml:space="preserve">ADOPTED by the Town Council of Laytonsville, Maryland this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3518EA">
        <w:rPr>
          <w:rFonts w:ascii="Times New Roman" w:hAnsi="Times New Roman" w:cs="Times New Roman"/>
          <w:sz w:val="24"/>
          <w:szCs w:val="24"/>
        </w:rPr>
        <w:t>day of</w:t>
      </w:r>
      <w:r>
        <w:rPr>
          <w:rFonts w:ascii="Times New Roman" w:hAnsi="Times New Roman" w:cs="Times New Roman"/>
          <w:sz w:val="24"/>
          <w:szCs w:val="24"/>
        </w:rPr>
        <w:t xml:space="preserve"> </w:t>
      </w:r>
    </w:p>
    <w:p w14:paraId="1133575B" w14:textId="19481055" w:rsidR="003518EA" w:rsidRDefault="003518EA" w:rsidP="003518EA">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sidRPr="003518EA">
        <w:rPr>
          <w:rFonts w:ascii="Times New Roman" w:hAnsi="Times New Roman" w:cs="Times New Roman"/>
          <w:sz w:val="24"/>
          <w:szCs w:val="24"/>
        </w:rPr>
        <w:t>, 2023.</w:t>
      </w:r>
    </w:p>
    <w:p w14:paraId="37DB2F0A" w14:textId="77777777" w:rsidR="003518EA" w:rsidRDefault="003518EA" w:rsidP="003518EA">
      <w:pPr>
        <w:spacing w:after="0"/>
        <w:rPr>
          <w:rFonts w:ascii="Times New Roman" w:hAnsi="Times New Roman" w:cs="Times New Roman"/>
          <w:sz w:val="24"/>
          <w:szCs w:val="24"/>
        </w:rPr>
      </w:pPr>
    </w:p>
    <w:p w14:paraId="4FDD1E0A" w14:textId="77777777" w:rsidR="003518EA" w:rsidRDefault="003518EA" w:rsidP="003518EA">
      <w:pPr>
        <w:spacing w:after="0"/>
        <w:rPr>
          <w:rFonts w:ascii="Times New Roman" w:hAnsi="Times New Roman" w:cs="Times New Roman"/>
          <w:sz w:val="24"/>
          <w:szCs w:val="24"/>
        </w:rPr>
      </w:pPr>
    </w:p>
    <w:p w14:paraId="68813D47" w14:textId="77777777" w:rsidR="003518EA" w:rsidRDefault="003518EA" w:rsidP="003518EA">
      <w:pPr>
        <w:spacing w:after="0"/>
        <w:rPr>
          <w:rFonts w:ascii="Times New Roman" w:hAnsi="Times New Roman" w:cs="Times New Roman"/>
          <w:sz w:val="24"/>
          <w:szCs w:val="24"/>
        </w:rPr>
      </w:pPr>
    </w:p>
    <w:p w14:paraId="6F212872" w14:textId="6195D001" w:rsidR="003518EA" w:rsidRPr="003518EA" w:rsidRDefault="003518EA" w:rsidP="003518EA">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07CC648" w14:textId="7F9F8D3B" w:rsidR="003518EA" w:rsidRPr="003518EA" w:rsidRDefault="003518EA" w:rsidP="003518EA">
      <w:pPr>
        <w:spacing w:after="0"/>
        <w:rPr>
          <w:rFonts w:ascii="Times New Roman" w:hAnsi="Times New Roman" w:cs="Times New Roman"/>
          <w:sz w:val="24"/>
          <w:szCs w:val="24"/>
        </w:rPr>
      </w:pPr>
      <w:r w:rsidRPr="003518EA">
        <w:rPr>
          <w:rFonts w:ascii="Times New Roman" w:hAnsi="Times New Roman" w:cs="Times New Roman"/>
          <w:sz w:val="24"/>
          <w:szCs w:val="24"/>
        </w:rPr>
        <w:tab/>
      </w:r>
      <w:r w:rsidRPr="003518EA">
        <w:rPr>
          <w:rFonts w:ascii="Times New Roman" w:hAnsi="Times New Roman" w:cs="Times New Roman"/>
          <w:sz w:val="24"/>
          <w:szCs w:val="24"/>
        </w:rPr>
        <w:tab/>
      </w:r>
      <w:r w:rsidRPr="003518EA">
        <w:rPr>
          <w:rFonts w:ascii="Times New Roman" w:hAnsi="Times New Roman" w:cs="Times New Roman"/>
          <w:sz w:val="24"/>
          <w:szCs w:val="24"/>
        </w:rPr>
        <w:tab/>
      </w:r>
      <w:r w:rsidRPr="003518EA">
        <w:rPr>
          <w:rFonts w:ascii="Times New Roman" w:hAnsi="Times New Roman" w:cs="Times New Roman"/>
          <w:sz w:val="24"/>
          <w:szCs w:val="24"/>
        </w:rPr>
        <w:tab/>
      </w:r>
      <w:r w:rsidRPr="003518EA">
        <w:rPr>
          <w:rFonts w:ascii="Times New Roman" w:hAnsi="Times New Roman" w:cs="Times New Roman"/>
          <w:sz w:val="24"/>
          <w:szCs w:val="24"/>
        </w:rPr>
        <w:tab/>
      </w:r>
      <w:r w:rsidRPr="003518EA">
        <w:rPr>
          <w:rFonts w:ascii="Times New Roman" w:hAnsi="Times New Roman" w:cs="Times New Roman"/>
          <w:sz w:val="24"/>
          <w:szCs w:val="24"/>
        </w:rPr>
        <w:tab/>
      </w:r>
      <w:r w:rsidRPr="003518EA">
        <w:rPr>
          <w:rFonts w:ascii="Times New Roman" w:hAnsi="Times New Roman" w:cs="Times New Roman"/>
          <w:sz w:val="24"/>
          <w:szCs w:val="24"/>
        </w:rPr>
        <w:tab/>
        <w:t>Charles Hendricks, Mayor</w:t>
      </w:r>
    </w:p>
    <w:p w14:paraId="3DCF8A6E" w14:textId="77777777" w:rsidR="003518EA" w:rsidRPr="003518EA" w:rsidRDefault="003518EA" w:rsidP="003518EA">
      <w:pPr>
        <w:spacing w:after="0"/>
        <w:rPr>
          <w:rFonts w:ascii="Times New Roman" w:hAnsi="Times New Roman" w:cs="Times New Roman"/>
          <w:sz w:val="24"/>
          <w:szCs w:val="24"/>
        </w:rPr>
      </w:pPr>
    </w:p>
    <w:p w14:paraId="6168BA07" w14:textId="77777777" w:rsidR="003518EA" w:rsidRDefault="003518EA" w:rsidP="003518EA">
      <w:pPr>
        <w:spacing w:after="0"/>
        <w:rPr>
          <w:rFonts w:ascii="Times New Roman" w:hAnsi="Times New Roman" w:cs="Times New Roman"/>
          <w:sz w:val="24"/>
          <w:szCs w:val="24"/>
        </w:rPr>
      </w:pPr>
    </w:p>
    <w:p w14:paraId="5DFE625E" w14:textId="26FA0A45" w:rsidR="003518EA" w:rsidRPr="003518EA" w:rsidRDefault="003518EA" w:rsidP="003518EA">
      <w:pPr>
        <w:spacing w:after="0"/>
        <w:rPr>
          <w:rFonts w:ascii="Times New Roman" w:hAnsi="Times New Roman" w:cs="Times New Roman"/>
          <w:sz w:val="24"/>
          <w:szCs w:val="24"/>
        </w:rPr>
      </w:pPr>
      <w:r w:rsidRPr="003518EA">
        <w:rPr>
          <w:rFonts w:ascii="Times New Roman" w:hAnsi="Times New Roman" w:cs="Times New Roman"/>
          <w:sz w:val="24"/>
          <w:szCs w:val="24"/>
        </w:rPr>
        <w:t xml:space="preserve">THIS IS TO CERTIFY that the foregoing </w:t>
      </w:r>
      <w:proofErr w:type="gramStart"/>
      <w:r w:rsidRPr="003518EA">
        <w:rPr>
          <w:rFonts w:ascii="Times New Roman" w:hAnsi="Times New Roman" w:cs="Times New Roman"/>
          <w:sz w:val="24"/>
          <w:szCs w:val="24"/>
        </w:rPr>
        <w:t>Resolution</w:t>
      </w:r>
      <w:proofErr w:type="gramEnd"/>
      <w:r w:rsidRPr="003518EA">
        <w:rPr>
          <w:rFonts w:ascii="Times New Roman" w:hAnsi="Times New Roman" w:cs="Times New Roman"/>
          <w:sz w:val="24"/>
          <w:szCs w:val="24"/>
        </w:rPr>
        <w:t xml:space="preserve"> </w:t>
      </w:r>
    </w:p>
    <w:p w14:paraId="0310AA23" w14:textId="77777777" w:rsidR="003518EA" w:rsidRPr="003518EA" w:rsidRDefault="003518EA" w:rsidP="003518EA">
      <w:pPr>
        <w:spacing w:after="0"/>
        <w:rPr>
          <w:rFonts w:ascii="Times New Roman" w:hAnsi="Times New Roman" w:cs="Times New Roman"/>
          <w:sz w:val="24"/>
          <w:szCs w:val="24"/>
        </w:rPr>
      </w:pPr>
      <w:r w:rsidRPr="003518EA">
        <w:rPr>
          <w:rFonts w:ascii="Times New Roman" w:hAnsi="Times New Roman" w:cs="Times New Roman"/>
          <w:sz w:val="24"/>
          <w:szCs w:val="24"/>
        </w:rPr>
        <w:t xml:space="preserve">was adopted by the Town Council in public </w:t>
      </w:r>
      <w:proofErr w:type="gramStart"/>
      <w:r w:rsidRPr="003518EA">
        <w:rPr>
          <w:rFonts w:ascii="Times New Roman" w:hAnsi="Times New Roman" w:cs="Times New Roman"/>
          <w:sz w:val="24"/>
          <w:szCs w:val="24"/>
        </w:rPr>
        <w:t>meeting</w:t>
      </w:r>
      <w:proofErr w:type="gramEnd"/>
    </w:p>
    <w:p w14:paraId="315BA91A" w14:textId="77777777" w:rsidR="003518EA" w:rsidRPr="003518EA" w:rsidRDefault="003518EA" w:rsidP="003518EA">
      <w:pPr>
        <w:spacing w:after="0"/>
        <w:rPr>
          <w:rFonts w:ascii="Times New Roman" w:hAnsi="Times New Roman" w:cs="Times New Roman"/>
          <w:sz w:val="24"/>
          <w:szCs w:val="24"/>
        </w:rPr>
      </w:pPr>
      <w:r w:rsidRPr="003518EA">
        <w:rPr>
          <w:rFonts w:ascii="Times New Roman" w:hAnsi="Times New Roman" w:cs="Times New Roman"/>
          <w:sz w:val="24"/>
          <w:szCs w:val="24"/>
        </w:rPr>
        <w:t>assembled on the 1st day of August 2023.  This Resolution</w:t>
      </w:r>
    </w:p>
    <w:p w14:paraId="2473209E" w14:textId="77777777" w:rsidR="003518EA" w:rsidRPr="003518EA" w:rsidRDefault="003518EA" w:rsidP="003518EA">
      <w:pPr>
        <w:spacing w:after="0"/>
        <w:rPr>
          <w:rFonts w:ascii="Times New Roman" w:hAnsi="Times New Roman" w:cs="Times New Roman"/>
          <w:sz w:val="24"/>
          <w:szCs w:val="24"/>
        </w:rPr>
      </w:pPr>
      <w:r w:rsidRPr="003518EA">
        <w:rPr>
          <w:rFonts w:ascii="Times New Roman" w:hAnsi="Times New Roman" w:cs="Times New Roman"/>
          <w:sz w:val="24"/>
          <w:szCs w:val="24"/>
        </w:rPr>
        <w:t xml:space="preserve">will become effective on the 1st day of </w:t>
      </w:r>
      <w:proofErr w:type="gramStart"/>
      <w:r w:rsidRPr="003518EA">
        <w:rPr>
          <w:rFonts w:ascii="Times New Roman" w:hAnsi="Times New Roman" w:cs="Times New Roman"/>
          <w:sz w:val="24"/>
          <w:szCs w:val="24"/>
        </w:rPr>
        <w:t>August,</w:t>
      </w:r>
      <w:proofErr w:type="gramEnd"/>
      <w:r w:rsidRPr="003518EA">
        <w:rPr>
          <w:rFonts w:ascii="Times New Roman" w:hAnsi="Times New Roman" w:cs="Times New Roman"/>
          <w:sz w:val="24"/>
          <w:szCs w:val="24"/>
        </w:rPr>
        <w:t xml:space="preserve"> 2023.</w:t>
      </w:r>
    </w:p>
    <w:p w14:paraId="6FB71387" w14:textId="77777777" w:rsidR="003518EA" w:rsidRDefault="003518EA" w:rsidP="003518EA">
      <w:pPr>
        <w:spacing w:after="0"/>
        <w:rPr>
          <w:rFonts w:ascii="Times New Roman" w:hAnsi="Times New Roman" w:cs="Times New Roman"/>
          <w:sz w:val="24"/>
          <w:szCs w:val="24"/>
        </w:rPr>
      </w:pPr>
    </w:p>
    <w:p w14:paraId="75192373" w14:textId="77777777" w:rsidR="003518EA" w:rsidRPr="003518EA" w:rsidRDefault="003518EA" w:rsidP="003518EA">
      <w:pPr>
        <w:spacing w:after="0"/>
        <w:rPr>
          <w:rFonts w:ascii="Times New Roman" w:hAnsi="Times New Roman" w:cs="Times New Roman"/>
          <w:sz w:val="24"/>
          <w:szCs w:val="24"/>
        </w:rPr>
      </w:pPr>
    </w:p>
    <w:p w14:paraId="5D7522D8" w14:textId="2E0AEDA0" w:rsidR="003518EA" w:rsidRPr="003518EA" w:rsidRDefault="003518EA" w:rsidP="003518EA">
      <w:pPr>
        <w:spacing w:after="0"/>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3518EA">
        <w:rPr>
          <w:rFonts w:ascii="Times New Roman" w:hAnsi="Times New Roman" w:cs="Times New Roman"/>
          <w:sz w:val="24"/>
          <w:szCs w:val="24"/>
        </w:rPr>
        <w:tab/>
      </w:r>
      <w:r w:rsidRPr="003518EA">
        <w:rPr>
          <w:rFonts w:ascii="Times New Roman" w:hAnsi="Times New Roman" w:cs="Times New Roman"/>
          <w:sz w:val="24"/>
          <w:szCs w:val="24"/>
        </w:rPr>
        <w:tab/>
      </w:r>
      <w:r w:rsidRPr="003518EA">
        <w:rPr>
          <w:rFonts w:ascii="Times New Roman" w:hAnsi="Times New Roman" w:cs="Times New Roman"/>
          <w:sz w:val="24"/>
          <w:szCs w:val="24"/>
        </w:rPr>
        <w:tab/>
      </w:r>
      <w:r w:rsidRPr="003518EA">
        <w:rPr>
          <w:rFonts w:ascii="Times New Roman" w:hAnsi="Times New Roman" w:cs="Times New Roman"/>
          <w:sz w:val="24"/>
          <w:szCs w:val="24"/>
        </w:rPr>
        <w:tab/>
      </w:r>
      <w:r w:rsidRPr="003518EA">
        <w:rPr>
          <w:rFonts w:ascii="Times New Roman" w:hAnsi="Times New Roman" w:cs="Times New Roman"/>
          <w:sz w:val="24"/>
          <w:szCs w:val="24"/>
        </w:rPr>
        <w:tab/>
      </w:r>
      <w:r w:rsidRPr="003518EA">
        <w:rPr>
          <w:rFonts w:ascii="Times New Roman" w:hAnsi="Times New Roman" w:cs="Times New Roman"/>
          <w:sz w:val="24"/>
          <w:szCs w:val="24"/>
        </w:rPr>
        <w:tab/>
      </w:r>
      <w:r w:rsidRPr="003518EA">
        <w:rPr>
          <w:rFonts w:ascii="Times New Roman" w:hAnsi="Times New Roman" w:cs="Times New Roman"/>
          <w:sz w:val="24"/>
          <w:szCs w:val="24"/>
        </w:rPr>
        <w:tab/>
      </w:r>
    </w:p>
    <w:p w14:paraId="0D74512E" w14:textId="421E06EB" w:rsidR="003518EA" w:rsidRPr="00602F5B" w:rsidRDefault="003518EA" w:rsidP="003518EA">
      <w:pPr>
        <w:spacing w:after="0"/>
        <w:rPr>
          <w:rFonts w:ascii="Times New Roman" w:hAnsi="Times New Roman" w:cs="Times New Roman"/>
          <w:sz w:val="24"/>
          <w:szCs w:val="24"/>
        </w:rPr>
      </w:pPr>
      <w:r w:rsidRPr="003518EA">
        <w:rPr>
          <w:rFonts w:ascii="Times New Roman" w:hAnsi="Times New Roman" w:cs="Times New Roman"/>
          <w:sz w:val="24"/>
          <w:szCs w:val="24"/>
        </w:rPr>
        <w:t>Mary Burke,</w:t>
      </w:r>
      <w:r>
        <w:rPr>
          <w:rFonts w:ascii="Times New Roman" w:hAnsi="Times New Roman" w:cs="Times New Roman"/>
          <w:sz w:val="24"/>
          <w:szCs w:val="24"/>
        </w:rPr>
        <w:t xml:space="preserve"> Clerk</w:t>
      </w:r>
    </w:p>
    <w:p w14:paraId="57276B6E" w14:textId="77777777" w:rsidR="003518EA" w:rsidRDefault="003518EA" w:rsidP="007E28FE">
      <w:pPr>
        <w:spacing w:after="0"/>
        <w:rPr>
          <w:rFonts w:ascii="Times New Roman" w:hAnsi="Times New Roman" w:cs="Times New Roman"/>
          <w:sz w:val="24"/>
          <w:szCs w:val="24"/>
        </w:rPr>
      </w:pPr>
    </w:p>
    <w:p w14:paraId="32A494B8" w14:textId="77777777" w:rsidR="007E28FE" w:rsidRDefault="007E28FE" w:rsidP="007E28FE">
      <w:pPr>
        <w:spacing w:after="0"/>
        <w:rPr>
          <w:rFonts w:ascii="Times New Roman" w:hAnsi="Times New Roman" w:cs="Times New Roman"/>
          <w:sz w:val="24"/>
          <w:szCs w:val="24"/>
        </w:rPr>
      </w:pPr>
    </w:p>
    <w:p w14:paraId="2632BF97" w14:textId="77777777" w:rsidR="007E28FE" w:rsidRDefault="007E28FE" w:rsidP="007E28FE">
      <w:pPr>
        <w:spacing w:after="0"/>
        <w:rPr>
          <w:rFonts w:ascii="Times New Roman" w:hAnsi="Times New Roman" w:cs="Times New Roman"/>
          <w:sz w:val="24"/>
          <w:szCs w:val="24"/>
        </w:rPr>
      </w:pPr>
    </w:p>
    <w:p w14:paraId="78A6AFDD" w14:textId="77777777" w:rsidR="007E28FE" w:rsidRDefault="007E28FE"/>
    <w:sectPr w:rsidR="007E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FE"/>
    <w:rsid w:val="000F3CB6"/>
    <w:rsid w:val="003518EA"/>
    <w:rsid w:val="005A529B"/>
    <w:rsid w:val="007A41EE"/>
    <w:rsid w:val="007E28FE"/>
    <w:rsid w:val="00C9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9E0F"/>
  <w15:chartTrackingRefBased/>
  <w15:docId w15:val="{E3CDCB03-3441-4095-8D33-41D2D15F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6</cp:revision>
  <dcterms:created xsi:type="dcterms:W3CDTF">2023-07-18T17:55:00Z</dcterms:created>
  <dcterms:modified xsi:type="dcterms:W3CDTF">2023-07-20T18:38:00Z</dcterms:modified>
</cp:coreProperties>
</file>