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9B617" w14:textId="77777777" w:rsidR="00E96EE8" w:rsidRDefault="00E96EE8" w:rsidP="00E96EE8">
      <w:pPr>
        <w:pStyle w:val="paragraph"/>
        <w:spacing w:before="0" w:beforeAutospacing="0" w:after="0" w:afterAutospacing="0"/>
        <w:jc w:val="center"/>
        <w:textAlignment w:val="baseline"/>
        <w:rPr>
          <w:rStyle w:val="eop"/>
          <w:b/>
          <w:sz w:val="28"/>
        </w:rPr>
      </w:pPr>
      <w:r>
        <w:rPr>
          <w:rStyle w:val="normaltextrun"/>
          <w:b/>
          <w:sz w:val="28"/>
        </w:rPr>
        <w:t>Meeting Minutes of Planning Commission</w:t>
      </w:r>
      <w:r>
        <w:rPr>
          <w:rStyle w:val="eop"/>
          <w:b/>
          <w:sz w:val="28"/>
        </w:rPr>
        <w:t xml:space="preserve"> </w:t>
      </w:r>
    </w:p>
    <w:p w14:paraId="321B548B" w14:textId="77777777" w:rsidR="00E96EE8" w:rsidRDefault="00E96EE8" w:rsidP="00E96EE8">
      <w:pPr>
        <w:pStyle w:val="paragraph"/>
        <w:spacing w:before="0" w:beforeAutospacing="0" w:after="0" w:afterAutospacing="0"/>
        <w:jc w:val="center"/>
        <w:textAlignment w:val="baseline"/>
        <w:rPr>
          <w:rFonts w:ascii="Segoe UI" w:hAnsi="Segoe UI" w:cs="Segoe UI"/>
          <w:sz w:val="14"/>
          <w:szCs w:val="12"/>
        </w:rPr>
      </w:pPr>
      <w:r>
        <w:rPr>
          <w:rStyle w:val="eop"/>
          <w:b/>
          <w:sz w:val="28"/>
        </w:rPr>
        <w:t>Town of Laytonsville</w:t>
      </w:r>
    </w:p>
    <w:p w14:paraId="5D871736" w14:textId="3AA0D6CB" w:rsidR="00E96EE8" w:rsidRDefault="00AD34AB" w:rsidP="00E96EE8">
      <w:pPr>
        <w:pStyle w:val="paragraph"/>
        <w:spacing w:before="0" w:beforeAutospacing="0"/>
        <w:jc w:val="center"/>
        <w:textAlignment w:val="baseline"/>
        <w:rPr>
          <w:b/>
          <w:sz w:val="28"/>
        </w:rPr>
      </w:pPr>
      <w:r>
        <w:rPr>
          <w:rStyle w:val="normaltextrun"/>
          <w:b/>
          <w:sz w:val="28"/>
        </w:rPr>
        <w:t>January 25, 2024</w:t>
      </w:r>
    </w:p>
    <w:p w14:paraId="22924DBB" w14:textId="77777777" w:rsidR="00E96EE8" w:rsidRDefault="00E96EE8" w:rsidP="00E96EE8">
      <w:pPr>
        <w:pStyle w:val="paragraph"/>
        <w:textAlignment w:val="baseline"/>
        <w:rPr>
          <w:rStyle w:val="normaltextrun"/>
        </w:rPr>
      </w:pPr>
    </w:p>
    <w:p w14:paraId="61BCD3FA" w14:textId="17294645" w:rsidR="00E96EE8" w:rsidRDefault="00E96EE8" w:rsidP="00E96EE8">
      <w:pPr>
        <w:pStyle w:val="paragraph"/>
        <w:textAlignment w:val="baseline"/>
        <w:rPr>
          <w:rStyle w:val="normaltextrun"/>
        </w:rPr>
      </w:pPr>
      <w:r>
        <w:rPr>
          <w:rStyle w:val="normaltextrun"/>
        </w:rPr>
        <w:t>Chair Wenger called the meeting of the Planning Commission to order at 7:3</w:t>
      </w:r>
      <w:r w:rsidR="00AD34AB">
        <w:rPr>
          <w:rStyle w:val="normaltextrun"/>
        </w:rPr>
        <w:t>4</w:t>
      </w:r>
      <w:r>
        <w:rPr>
          <w:rStyle w:val="normaltextrun"/>
        </w:rPr>
        <w:t xml:space="preserve"> p.m. Members Brian Kline, Obed Pellegrino, Tom Jackson, </w:t>
      </w:r>
      <w:r w:rsidR="00AD34AB">
        <w:rPr>
          <w:rStyle w:val="normaltextrun"/>
        </w:rPr>
        <w:t xml:space="preserve">and </w:t>
      </w:r>
      <w:r>
        <w:rPr>
          <w:rStyle w:val="normaltextrun"/>
        </w:rPr>
        <w:t>Brendan Deyo were present. Town Clerk Mary Burke, Mayor Charle</w:t>
      </w:r>
      <w:r w:rsidR="00EF2680">
        <w:rPr>
          <w:rStyle w:val="normaltextrun"/>
        </w:rPr>
        <w:t>s</w:t>
      </w:r>
      <w:r>
        <w:rPr>
          <w:rStyle w:val="normaltextrun"/>
        </w:rPr>
        <w:t xml:space="preserve"> Hendricks</w:t>
      </w:r>
      <w:r w:rsidR="00B21F42">
        <w:rPr>
          <w:rStyle w:val="normaltextrun"/>
        </w:rPr>
        <w:t>, and two</w:t>
      </w:r>
      <w:r w:rsidR="00423C51">
        <w:rPr>
          <w:rStyle w:val="normaltextrun"/>
        </w:rPr>
        <w:t xml:space="preserve"> </w:t>
      </w:r>
      <w:r>
        <w:rPr>
          <w:rStyle w:val="normaltextrun"/>
        </w:rPr>
        <w:t>citizens were also present.</w:t>
      </w:r>
    </w:p>
    <w:p w14:paraId="241CFDE1" w14:textId="2AF94BCC" w:rsidR="00E96EE8" w:rsidRDefault="00E96EE8" w:rsidP="00E96EE8">
      <w:pPr>
        <w:pStyle w:val="paragraph"/>
        <w:textAlignment w:val="baseline"/>
        <w:rPr>
          <w:rStyle w:val="normaltextrun"/>
        </w:rPr>
      </w:pPr>
      <w:r>
        <w:rPr>
          <w:rStyle w:val="normaltextrun"/>
        </w:rPr>
        <w:t xml:space="preserve">The minutes of the Planning Commission meeting on </w:t>
      </w:r>
      <w:r w:rsidR="00AD34AB">
        <w:rPr>
          <w:rStyle w:val="normaltextrun"/>
        </w:rPr>
        <w:t>December 2</w:t>
      </w:r>
      <w:r w:rsidR="00F215EF">
        <w:rPr>
          <w:rStyle w:val="normaltextrun"/>
        </w:rPr>
        <w:t>1</w:t>
      </w:r>
      <w:r>
        <w:rPr>
          <w:rStyle w:val="normaltextrun"/>
        </w:rPr>
        <w:t xml:space="preserve">, 2023, were approved as </w:t>
      </w:r>
      <w:r w:rsidR="00DF36FB">
        <w:rPr>
          <w:rStyle w:val="normaltextrun"/>
        </w:rPr>
        <w:t>corrected</w:t>
      </w:r>
      <w:r>
        <w:rPr>
          <w:rStyle w:val="normaltextrun"/>
        </w:rPr>
        <w:t xml:space="preserve">. </w:t>
      </w:r>
    </w:p>
    <w:p w14:paraId="68B89B85" w14:textId="407D0D7A" w:rsidR="00080510" w:rsidRPr="00080510" w:rsidRDefault="00877FF4" w:rsidP="00AD34AB">
      <w:pPr>
        <w:pStyle w:val="paragraph"/>
        <w:textAlignment w:val="baseline"/>
      </w:pPr>
      <w:r>
        <w:rPr>
          <w:rStyle w:val="normaltextrun"/>
          <w:b/>
          <w:bCs/>
          <w:u w:val="single"/>
        </w:rPr>
        <w:t>Hope Builders Revised Preliminary Plan</w:t>
      </w:r>
      <w:r w:rsidR="00AD34AB">
        <w:rPr>
          <w:rStyle w:val="normaltextrun"/>
          <w:b/>
          <w:bCs/>
          <w:u w:val="single"/>
        </w:rPr>
        <w:t xml:space="preserve"> Update</w:t>
      </w:r>
      <w:r w:rsidR="00E96EE8">
        <w:rPr>
          <w:rStyle w:val="normaltextrun"/>
        </w:rPr>
        <w:t xml:space="preserve">: </w:t>
      </w:r>
      <w:r w:rsidR="00AD34AB">
        <w:rPr>
          <w:rStyle w:val="normaltextrun"/>
        </w:rPr>
        <w:t>A Forest Conservation Plan was received and sent to Town Engineer Steve Crum</w:t>
      </w:r>
      <w:r w:rsidR="001B65F5">
        <w:rPr>
          <w:rStyle w:val="normaltextrun"/>
        </w:rPr>
        <w:t xml:space="preserve"> for review and comments</w:t>
      </w:r>
      <w:r w:rsidR="00AD34AB">
        <w:rPr>
          <w:rStyle w:val="normaltextrun"/>
        </w:rPr>
        <w:t>.  It was not acceptable and has been sent back to Hope Builders.</w:t>
      </w:r>
    </w:p>
    <w:p w14:paraId="4C058A6A" w14:textId="3C4ABF34" w:rsidR="0044406B" w:rsidRDefault="0044406B" w:rsidP="00E96EE8">
      <w:pPr>
        <w:pStyle w:val="paragraph"/>
        <w:textAlignment w:val="baseline"/>
        <w:rPr>
          <w:rStyle w:val="normaltextrun"/>
        </w:rPr>
      </w:pPr>
      <w:r>
        <w:rPr>
          <w:rStyle w:val="normaltextrun"/>
          <w:b/>
          <w:bCs/>
          <w:u w:val="single"/>
        </w:rPr>
        <w:t>Comprehensive Plan Review</w:t>
      </w:r>
      <w:r w:rsidR="00AD34AB">
        <w:rPr>
          <w:rStyle w:val="normaltextrun"/>
          <w:b/>
          <w:bCs/>
          <w:u w:val="single"/>
        </w:rPr>
        <w:t xml:space="preserve"> 2024</w:t>
      </w:r>
      <w:r>
        <w:rPr>
          <w:rStyle w:val="normaltextrun"/>
        </w:rPr>
        <w:t xml:space="preserve">: </w:t>
      </w:r>
      <w:r w:rsidR="00AD34AB">
        <w:rPr>
          <w:rStyle w:val="normaltextrun"/>
        </w:rPr>
        <w:t>Cha</w:t>
      </w:r>
      <w:r w:rsidR="003B6BC6">
        <w:rPr>
          <w:rStyle w:val="normaltextrun"/>
        </w:rPr>
        <w:t xml:space="preserve">ir </w:t>
      </w:r>
      <w:r w:rsidR="00AD34AB">
        <w:rPr>
          <w:rStyle w:val="normaltextrun"/>
        </w:rPr>
        <w:t>Wenger said the Planning Commission will need to meet every month, rather than quarterly, to work on the Comprehensive Plan, as well as other business.  The good news about the Comprehensive Plan is that it doesn’t need to be completely re-written, just updated.  The focus is on what needs to be changed for the future.</w:t>
      </w:r>
    </w:p>
    <w:p w14:paraId="680D2AD1" w14:textId="187ACB47" w:rsidR="00AD34AB" w:rsidRDefault="00AD34AB" w:rsidP="00E96EE8">
      <w:pPr>
        <w:pStyle w:val="paragraph"/>
        <w:textAlignment w:val="baseline"/>
        <w:rPr>
          <w:rStyle w:val="normaltextrun"/>
        </w:rPr>
      </w:pPr>
      <w:r>
        <w:rPr>
          <w:rStyle w:val="normaltextrun"/>
        </w:rPr>
        <w:t xml:space="preserve">Member Jackson, Transportation Element: </w:t>
      </w:r>
      <w:r w:rsidR="00A14C70">
        <w:rPr>
          <w:rStyle w:val="normaltextrun"/>
        </w:rPr>
        <w:t>We noted</w:t>
      </w:r>
      <w:r w:rsidR="00FE129C">
        <w:rPr>
          <w:rStyle w:val="normaltextrun"/>
        </w:rPr>
        <w:t xml:space="preserve"> having bike racks in town</w:t>
      </w:r>
      <w:r w:rsidR="00D87AD8">
        <w:rPr>
          <w:rStyle w:val="normaltextrun"/>
        </w:rPr>
        <w:t xml:space="preserve">. </w:t>
      </w:r>
      <w:r w:rsidR="00DD5041">
        <w:rPr>
          <w:rStyle w:val="normaltextrun"/>
        </w:rPr>
        <w:t xml:space="preserve">There is no public transportation in </w:t>
      </w:r>
      <w:r w:rsidR="003B6BC6">
        <w:rPr>
          <w:rStyle w:val="normaltextrun"/>
        </w:rPr>
        <w:t>Laytonsville.</w:t>
      </w:r>
      <w:r w:rsidR="00455DD8">
        <w:rPr>
          <w:rStyle w:val="normaltextrun"/>
        </w:rPr>
        <w:t xml:space="preserve"> </w:t>
      </w:r>
      <w:r w:rsidR="002E64C4">
        <w:rPr>
          <w:rStyle w:val="normaltextrun"/>
        </w:rPr>
        <w:t xml:space="preserve">Should we </w:t>
      </w:r>
      <w:r w:rsidR="00A3557F">
        <w:rPr>
          <w:rStyle w:val="normaltextrun"/>
        </w:rPr>
        <w:t>investigate</w:t>
      </w:r>
      <w:r w:rsidR="002E64C4">
        <w:rPr>
          <w:rStyle w:val="normaltextrun"/>
        </w:rPr>
        <w:t xml:space="preserve"> EV charging stations? </w:t>
      </w:r>
      <w:r w:rsidR="00A667A2">
        <w:rPr>
          <w:rStyle w:val="normaltextrun"/>
        </w:rPr>
        <w:t>Chair Wenger said to look at this</w:t>
      </w:r>
      <w:r w:rsidR="00A3557F">
        <w:rPr>
          <w:rStyle w:val="normaltextrun"/>
        </w:rPr>
        <w:t xml:space="preserve"> as an overview of how the town is to grow, </w:t>
      </w:r>
      <w:r w:rsidR="003A02C5">
        <w:rPr>
          <w:rStyle w:val="normaltextrun"/>
        </w:rPr>
        <w:t xml:space="preserve">and the transportation that will </w:t>
      </w:r>
      <w:r w:rsidR="00512D33">
        <w:rPr>
          <w:rStyle w:val="normaltextrun"/>
        </w:rPr>
        <w:t xml:space="preserve">be coming through town and to the town. </w:t>
      </w:r>
      <w:r w:rsidR="00483D90">
        <w:rPr>
          <w:rStyle w:val="normaltextrun"/>
        </w:rPr>
        <w:t>How will the town deal with increasing traffic on Rt. 108?</w:t>
      </w:r>
      <w:r w:rsidR="0088193C">
        <w:rPr>
          <w:rStyle w:val="normaltextrun"/>
        </w:rPr>
        <w:t xml:space="preserve">  The 2014 Comprehensive Plan noted that the bypass had b</w:t>
      </w:r>
      <w:r w:rsidR="00235EBB">
        <w:rPr>
          <w:rStyle w:val="normaltextrun"/>
        </w:rPr>
        <w:t>een taken off the county transportation letter.  It is back on as of 2023, confirmed by Montgomery Consultants.</w:t>
      </w:r>
      <w:r w:rsidR="002A42D0">
        <w:rPr>
          <w:rStyle w:val="normaltextrun"/>
        </w:rPr>
        <w:t xml:space="preserve"> Member Jackson said that traffic calming </w:t>
      </w:r>
      <w:r w:rsidR="007A47B4">
        <w:rPr>
          <w:rStyle w:val="normaltextrun"/>
        </w:rPr>
        <w:t>should be a big part of the Transportation Element and that it incorporates pedestrian safety</w:t>
      </w:r>
      <w:r w:rsidR="00DC7921">
        <w:rPr>
          <w:rStyle w:val="normaltextrun"/>
        </w:rPr>
        <w:t>.</w:t>
      </w:r>
      <w:r w:rsidR="004B69CD">
        <w:rPr>
          <w:rStyle w:val="normaltextrun"/>
        </w:rPr>
        <w:t xml:space="preserve"> </w:t>
      </w:r>
      <w:r w:rsidR="00EB0505">
        <w:rPr>
          <w:rStyle w:val="normaltextrun"/>
        </w:rPr>
        <w:t>P</w:t>
      </w:r>
      <w:r w:rsidR="00EE7E2F">
        <w:rPr>
          <w:rStyle w:val="normaltextrun"/>
        </w:rPr>
        <w:t>otential new sidewalks on 108 and a crosswalk from Maple Knoll Drive across Rt. 108</w:t>
      </w:r>
      <w:r w:rsidR="009D62ED">
        <w:rPr>
          <w:rStyle w:val="normaltextrun"/>
        </w:rPr>
        <w:t xml:space="preserve"> were discussed. </w:t>
      </w:r>
    </w:p>
    <w:p w14:paraId="52A7F472" w14:textId="312580BC" w:rsidR="00DC7921" w:rsidRDefault="00DC7921" w:rsidP="00E96EE8">
      <w:pPr>
        <w:pStyle w:val="paragraph"/>
        <w:textAlignment w:val="baseline"/>
        <w:rPr>
          <w:rStyle w:val="normaltextrun"/>
        </w:rPr>
      </w:pPr>
      <w:r>
        <w:rPr>
          <w:rStyle w:val="normaltextrun"/>
        </w:rPr>
        <w:t xml:space="preserve">Member Kline, Land Use Element: Nothing to update </w:t>
      </w:r>
      <w:proofErr w:type="gramStart"/>
      <w:r>
        <w:rPr>
          <w:rStyle w:val="normaltextrun"/>
        </w:rPr>
        <w:t>at this time</w:t>
      </w:r>
      <w:proofErr w:type="gramEnd"/>
      <w:r>
        <w:rPr>
          <w:rStyle w:val="normaltextrun"/>
        </w:rPr>
        <w:t>.</w:t>
      </w:r>
    </w:p>
    <w:p w14:paraId="53164481" w14:textId="02075AA7" w:rsidR="009B0AC0" w:rsidRDefault="00BF37A4" w:rsidP="00E96EE8">
      <w:pPr>
        <w:pStyle w:val="paragraph"/>
        <w:textAlignment w:val="baseline"/>
        <w:rPr>
          <w:rStyle w:val="normaltextrun"/>
        </w:rPr>
      </w:pPr>
      <w:r>
        <w:rPr>
          <w:rStyle w:val="normaltextrun"/>
        </w:rPr>
        <w:t xml:space="preserve">Member Pellegrino, Historical and Cultural Element: </w:t>
      </w:r>
      <w:r w:rsidR="007B0267">
        <w:rPr>
          <w:rStyle w:val="normaltextrun"/>
        </w:rPr>
        <w:t>N</w:t>
      </w:r>
      <w:r>
        <w:rPr>
          <w:rStyle w:val="normaltextrun"/>
        </w:rPr>
        <w:t xml:space="preserve">othing to update </w:t>
      </w:r>
      <w:proofErr w:type="gramStart"/>
      <w:r>
        <w:rPr>
          <w:rStyle w:val="normaltextrun"/>
        </w:rPr>
        <w:t>at this time</w:t>
      </w:r>
      <w:proofErr w:type="gramEnd"/>
      <w:r w:rsidR="007B0267">
        <w:rPr>
          <w:rStyle w:val="normaltextrun"/>
        </w:rPr>
        <w:t>.</w:t>
      </w:r>
      <w:r w:rsidR="00D10DBB">
        <w:rPr>
          <w:rStyle w:val="normaltextrun"/>
        </w:rPr>
        <w:t xml:space="preserve"> </w:t>
      </w:r>
      <w:r w:rsidR="009B0AC0">
        <w:rPr>
          <w:rStyle w:val="normaltextrun"/>
        </w:rPr>
        <w:t>Member Deyo</w:t>
      </w:r>
      <w:r w:rsidR="0098299A">
        <w:rPr>
          <w:rStyle w:val="normaltextrun"/>
        </w:rPr>
        <w:t xml:space="preserve"> asked what </w:t>
      </w:r>
      <w:r w:rsidR="00D10DBB">
        <w:rPr>
          <w:rStyle w:val="normaltextrun"/>
        </w:rPr>
        <w:t>the cultural resources in town were</w:t>
      </w:r>
      <w:r w:rsidR="00A30639">
        <w:rPr>
          <w:rStyle w:val="normaltextrun"/>
        </w:rPr>
        <w:t xml:space="preserve">.  Chair Wenger said to check with the </w:t>
      </w:r>
      <w:r w:rsidR="00D10DBB">
        <w:rPr>
          <w:rStyle w:val="normaltextrun"/>
        </w:rPr>
        <w:t xml:space="preserve">Laytonsville </w:t>
      </w:r>
      <w:r w:rsidR="00A30639">
        <w:rPr>
          <w:rStyle w:val="normaltextrun"/>
        </w:rPr>
        <w:t>Historical Center</w:t>
      </w:r>
      <w:r w:rsidR="00605A46">
        <w:rPr>
          <w:rStyle w:val="normaltextrun"/>
        </w:rPr>
        <w:t>.</w:t>
      </w:r>
    </w:p>
    <w:p w14:paraId="39C359D6" w14:textId="2F55E406" w:rsidR="00605A46" w:rsidRDefault="00605A46" w:rsidP="00E96EE8">
      <w:pPr>
        <w:pStyle w:val="paragraph"/>
        <w:textAlignment w:val="baseline"/>
        <w:rPr>
          <w:rStyle w:val="normaltextrun"/>
        </w:rPr>
      </w:pPr>
      <w:r>
        <w:rPr>
          <w:rStyle w:val="normaltextrun"/>
        </w:rPr>
        <w:t xml:space="preserve">Mayor Hendricks stated that in Appendix B items are listed </w:t>
      </w:r>
      <w:r w:rsidR="008E06E2">
        <w:rPr>
          <w:rStyle w:val="normaltextrun"/>
        </w:rPr>
        <w:t>alphabetically but</w:t>
      </w:r>
      <w:r w:rsidR="005F3250">
        <w:rPr>
          <w:rStyle w:val="normaltextrun"/>
        </w:rPr>
        <w:t xml:space="preserve"> should be </w:t>
      </w:r>
      <w:r w:rsidR="008A4CB8">
        <w:rPr>
          <w:rStyle w:val="normaltextrun"/>
        </w:rPr>
        <w:t xml:space="preserve">listed </w:t>
      </w:r>
      <w:r w:rsidR="005F3250">
        <w:rPr>
          <w:rStyle w:val="normaltextrun"/>
        </w:rPr>
        <w:t xml:space="preserve">geographically.  </w:t>
      </w:r>
      <w:r w:rsidR="008E06E2">
        <w:rPr>
          <w:rStyle w:val="normaltextrun"/>
        </w:rPr>
        <w:t>He suggested that a map be added, and estimated dates of construction.</w:t>
      </w:r>
      <w:r w:rsidR="005F3250">
        <w:rPr>
          <w:rStyle w:val="normaltextrun"/>
        </w:rPr>
        <w:t xml:space="preserve"> </w:t>
      </w:r>
    </w:p>
    <w:p w14:paraId="2E1BDA32" w14:textId="140A299C" w:rsidR="00A95B32" w:rsidRDefault="00A95B32" w:rsidP="00E96EE8">
      <w:pPr>
        <w:pStyle w:val="paragraph"/>
        <w:textAlignment w:val="baseline"/>
        <w:rPr>
          <w:rStyle w:val="normaltextrun"/>
        </w:rPr>
      </w:pPr>
      <w:r>
        <w:rPr>
          <w:rStyle w:val="normaltextrun"/>
        </w:rPr>
        <w:t>Member Deyo mentioned that he met with the Town Clerk about how to get resident</w:t>
      </w:r>
      <w:r w:rsidR="00CC7EA1">
        <w:rPr>
          <w:rStyle w:val="normaltextrun"/>
        </w:rPr>
        <w:t xml:space="preserve"> </w:t>
      </w:r>
      <w:r w:rsidR="00DD45DE">
        <w:rPr>
          <w:rStyle w:val="normaltextrun"/>
        </w:rPr>
        <w:t>comments</w:t>
      </w:r>
      <w:r w:rsidR="003908B9">
        <w:rPr>
          <w:rStyle w:val="normaltextrun"/>
        </w:rPr>
        <w:t xml:space="preserve">. We will post the Comprehensive Plan online and </w:t>
      </w:r>
      <w:r w:rsidR="009E04FA">
        <w:rPr>
          <w:rStyle w:val="normaltextrun"/>
        </w:rPr>
        <w:t xml:space="preserve">create a common response document.  A letter from Eric </w:t>
      </w:r>
      <w:r w:rsidR="00C73CF9">
        <w:rPr>
          <w:rStyle w:val="normaltextrun"/>
        </w:rPr>
        <w:t>outlining the process will be mailed to residents.  Member D</w:t>
      </w:r>
      <w:r w:rsidR="006E7070">
        <w:rPr>
          <w:rStyle w:val="normaltextrun"/>
        </w:rPr>
        <w:t>eyo will draft the letter and the response document and send it to Chair Wenger.</w:t>
      </w:r>
    </w:p>
    <w:p w14:paraId="1166B43F" w14:textId="450F247C" w:rsidR="007459F7" w:rsidRDefault="007459F7" w:rsidP="00E96EE8">
      <w:pPr>
        <w:pStyle w:val="paragraph"/>
        <w:textAlignment w:val="baseline"/>
        <w:rPr>
          <w:rStyle w:val="normaltextrun"/>
        </w:rPr>
      </w:pPr>
      <w:r>
        <w:rPr>
          <w:rStyle w:val="normaltextrun"/>
        </w:rPr>
        <w:lastRenderedPageBreak/>
        <w:t xml:space="preserve">Chair Wenger mentioned other items that need to be updated in the </w:t>
      </w:r>
      <w:r w:rsidRPr="00F82177">
        <w:rPr>
          <w:rStyle w:val="normaltextrun"/>
        </w:rPr>
        <w:t xml:space="preserve">Comprehensive Plan, such </w:t>
      </w:r>
      <w:r w:rsidR="00F837E3" w:rsidRPr="00F82177">
        <w:rPr>
          <w:rStyle w:val="normaltextrun"/>
        </w:rPr>
        <w:t>the Census information</w:t>
      </w:r>
      <w:r w:rsidR="005B27B4" w:rsidRPr="00F82177">
        <w:rPr>
          <w:rStyle w:val="normaltextrun"/>
        </w:rPr>
        <w:t>.  The anticipated growth by 2030 is 900 plus residents.</w:t>
      </w:r>
      <w:r w:rsidR="002065FE" w:rsidRPr="00F82177">
        <w:rPr>
          <w:rStyle w:val="normaltextrun"/>
        </w:rPr>
        <w:t xml:space="preserve">  He noted </w:t>
      </w:r>
      <w:r w:rsidR="00F82177" w:rsidRPr="00F82177">
        <w:t>the state still has the Rolling Ridge subdivision in a PFA Comment Area</w:t>
      </w:r>
      <w:r w:rsidR="00D157F7" w:rsidRPr="00F82177">
        <w:rPr>
          <w:rStyle w:val="normaltextrun"/>
        </w:rPr>
        <w:t xml:space="preserve">.  </w:t>
      </w:r>
      <w:r w:rsidR="004A3A76" w:rsidRPr="00F82177">
        <w:rPr>
          <w:rStyle w:val="normaltextrun"/>
        </w:rPr>
        <w:t>What do we need to do to get that lifted</w:t>
      </w:r>
      <w:r w:rsidR="00F82177">
        <w:rPr>
          <w:rStyle w:val="normaltextrun"/>
        </w:rPr>
        <w:t>?</w:t>
      </w:r>
      <w:r w:rsidR="00086947">
        <w:rPr>
          <w:rStyle w:val="normaltextrun"/>
        </w:rPr>
        <w:t xml:space="preserve">  We currently have 185 homes, 10</w:t>
      </w:r>
      <w:r w:rsidR="00121F52">
        <w:rPr>
          <w:rStyle w:val="normaltextrun"/>
        </w:rPr>
        <w:t xml:space="preserve"> plus commercial properties, the same apartments, 5 institutional properties and 1 commercial lot that is developable.  </w:t>
      </w:r>
      <w:r w:rsidR="00863F64">
        <w:rPr>
          <w:rStyle w:val="normaltextrun"/>
        </w:rPr>
        <w:t xml:space="preserve">There are 114 acres plus 7.66 acres that </w:t>
      </w:r>
      <w:r w:rsidR="00FC14DA">
        <w:rPr>
          <w:rStyle w:val="normaltextrun"/>
        </w:rPr>
        <w:t>make up the</w:t>
      </w:r>
      <w:r w:rsidR="00FF3CCD">
        <w:rPr>
          <w:rStyle w:val="normaltextrun"/>
        </w:rPr>
        <w:t xml:space="preserve"> last large developable tract of land in town.  It would potentially </w:t>
      </w:r>
      <w:r w:rsidR="00AA6F58">
        <w:rPr>
          <w:rStyle w:val="normaltextrun"/>
        </w:rPr>
        <w:t xml:space="preserve">support 40 new homes.  </w:t>
      </w:r>
      <w:r w:rsidR="00222BFF">
        <w:rPr>
          <w:rStyle w:val="normaltextrun"/>
        </w:rPr>
        <w:t xml:space="preserve">We </w:t>
      </w:r>
      <w:r w:rsidR="002015E9">
        <w:rPr>
          <w:rStyle w:val="normaltextrun"/>
        </w:rPr>
        <w:t xml:space="preserve">need to be sure that we preserve the </w:t>
      </w:r>
      <w:r w:rsidR="00725309">
        <w:rPr>
          <w:rStyle w:val="normaltextrun"/>
        </w:rPr>
        <w:t xml:space="preserve">right of way for the Rt. 108 bypass. </w:t>
      </w:r>
      <w:r w:rsidR="009C24A0">
        <w:rPr>
          <w:rStyle w:val="normaltextrun"/>
        </w:rPr>
        <w:t>There will be a potential growth impact on Laytonsville Elementary.  Do we anticipate annexation in the future?</w:t>
      </w:r>
    </w:p>
    <w:p w14:paraId="62520DDA" w14:textId="00ED161A" w:rsidR="0078080C" w:rsidRDefault="0078080C" w:rsidP="00E96EE8">
      <w:pPr>
        <w:pStyle w:val="paragraph"/>
        <w:textAlignment w:val="baseline"/>
        <w:rPr>
          <w:rStyle w:val="normaltextrun"/>
        </w:rPr>
      </w:pPr>
      <w:r>
        <w:rPr>
          <w:rStyle w:val="normaltextrun"/>
        </w:rPr>
        <w:t>Mayor Hendricks said that he ho</w:t>
      </w:r>
      <w:r w:rsidR="003656DC">
        <w:rPr>
          <w:rStyle w:val="normaltextrun"/>
        </w:rPr>
        <w:t>pes</w:t>
      </w:r>
      <w:r>
        <w:rPr>
          <w:rStyle w:val="normaltextrun"/>
        </w:rPr>
        <w:t xml:space="preserve"> that we </w:t>
      </w:r>
      <w:r w:rsidR="003656DC">
        <w:rPr>
          <w:rStyle w:val="normaltextrun"/>
        </w:rPr>
        <w:t>pay</w:t>
      </w:r>
      <w:r>
        <w:rPr>
          <w:rStyle w:val="normaltextrun"/>
        </w:rPr>
        <w:t xml:space="preserve"> attention to the commercial aspects of the Historic District</w:t>
      </w:r>
      <w:r w:rsidR="003656DC">
        <w:rPr>
          <w:rStyle w:val="normaltextrun"/>
        </w:rPr>
        <w:t xml:space="preserve">.  It is unusual to have so many things </w:t>
      </w:r>
      <w:r w:rsidR="0037521A">
        <w:rPr>
          <w:rStyle w:val="normaltextrun"/>
        </w:rPr>
        <w:t xml:space="preserve">grandfathered in. </w:t>
      </w:r>
      <w:r w:rsidR="00777A73">
        <w:rPr>
          <w:rStyle w:val="normaltextrun"/>
        </w:rPr>
        <w:t xml:space="preserve">The Commercial Historic District </w:t>
      </w:r>
      <w:r w:rsidR="004D1D86">
        <w:rPr>
          <w:rStyle w:val="normaltextrun"/>
        </w:rPr>
        <w:t>has more limited use than C1 Commercial.</w:t>
      </w:r>
      <w:r w:rsidR="00057A9D">
        <w:rPr>
          <w:rStyle w:val="normaltextrun"/>
        </w:rPr>
        <w:t xml:space="preserve"> Chair Wenger</w:t>
      </w:r>
      <w:r w:rsidR="00DA37AB">
        <w:rPr>
          <w:rStyle w:val="normaltextrun"/>
        </w:rPr>
        <w:t xml:space="preserve"> asked if we want a commercial thoroughfare on </w:t>
      </w:r>
      <w:r w:rsidR="00C24687">
        <w:rPr>
          <w:rStyle w:val="normaltextrun"/>
        </w:rPr>
        <w:t xml:space="preserve">Rt. </w:t>
      </w:r>
      <w:r w:rsidR="00DA37AB">
        <w:rPr>
          <w:rStyle w:val="normaltextrun"/>
        </w:rPr>
        <w:t>108 in the future.  What does the future look like for that area?  It is a valid path of inquiry that needs to be discussed by the Planning Commission</w:t>
      </w:r>
      <w:r w:rsidR="00BA2AB6">
        <w:rPr>
          <w:rStyle w:val="normaltextrun"/>
        </w:rPr>
        <w:t xml:space="preserve"> and </w:t>
      </w:r>
      <w:r w:rsidR="00721121">
        <w:rPr>
          <w:rStyle w:val="normaltextrun"/>
        </w:rPr>
        <w:t>have resident input.</w:t>
      </w:r>
    </w:p>
    <w:p w14:paraId="2C8FAAA4" w14:textId="3802C2A9" w:rsidR="003917F3" w:rsidRDefault="003917F3" w:rsidP="00E96EE8">
      <w:pPr>
        <w:pStyle w:val="paragraph"/>
        <w:textAlignment w:val="baseline"/>
        <w:rPr>
          <w:rStyle w:val="normaltextrun"/>
        </w:rPr>
      </w:pPr>
      <w:r>
        <w:rPr>
          <w:rStyle w:val="normaltextrun"/>
        </w:rPr>
        <w:t xml:space="preserve">Member Deyo brought up light pollution and the juxtaposition </w:t>
      </w:r>
      <w:r w:rsidR="00805259">
        <w:rPr>
          <w:rStyle w:val="normaltextrun"/>
        </w:rPr>
        <w:t>of residential and commercial properties.  Chair Wenger mentioned that this should be part of the Environmental Element</w:t>
      </w:r>
      <w:r w:rsidR="007B6427">
        <w:rPr>
          <w:rStyle w:val="normaltextrun"/>
        </w:rPr>
        <w:t>.  How do we bring the town into the Dark Skies Initiative</w:t>
      </w:r>
      <w:r w:rsidR="00297859">
        <w:rPr>
          <w:rStyle w:val="normaltextrun"/>
        </w:rPr>
        <w:t xml:space="preserve"> in the future?</w:t>
      </w:r>
      <w:r w:rsidR="00175217">
        <w:rPr>
          <w:rStyle w:val="normaltextrun"/>
        </w:rPr>
        <w:t xml:space="preserve"> This would allow us to limit lighting and light spillage.  </w:t>
      </w:r>
    </w:p>
    <w:p w14:paraId="11BF0733" w14:textId="74C0DB6A" w:rsidR="007E68B1" w:rsidRDefault="00727C00" w:rsidP="00E96EE8">
      <w:pPr>
        <w:pStyle w:val="paragraph"/>
        <w:textAlignment w:val="baseline"/>
        <w:rPr>
          <w:rStyle w:val="normaltextrun"/>
        </w:rPr>
      </w:pPr>
      <w:r>
        <w:rPr>
          <w:rStyle w:val="normaltextrun"/>
        </w:rPr>
        <w:t>Jill Ruspi, 7</w:t>
      </w:r>
      <w:r w:rsidR="00C36F43">
        <w:rPr>
          <w:rStyle w:val="normaltextrun"/>
        </w:rPr>
        <w:t>111 Brink Road</w:t>
      </w:r>
      <w:r w:rsidR="00FC3FEC">
        <w:rPr>
          <w:rStyle w:val="normaltextrun"/>
        </w:rPr>
        <w:t xml:space="preserve"> stated that there is not enough parking in town</w:t>
      </w:r>
      <w:r w:rsidR="00A75863">
        <w:rPr>
          <w:rStyle w:val="normaltextrun"/>
        </w:rPr>
        <w:t xml:space="preserve">, and that the lack of parking is a limiting factor for some things.  Can the Planning Commission </w:t>
      </w:r>
      <w:r w:rsidR="00721121">
        <w:rPr>
          <w:rStyle w:val="normaltextrun"/>
        </w:rPr>
        <w:t>investigate</w:t>
      </w:r>
      <w:r w:rsidR="00A75863">
        <w:rPr>
          <w:rStyle w:val="normaltextrun"/>
        </w:rPr>
        <w:t xml:space="preserve"> addressing this issue?</w:t>
      </w:r>
      <w:r w:rsidR="00BD24BF">
        <w:rPr>
          <w:rStyle w:val="normaltextrun"/>
        </w:rPr>
        <w:t xml:space="preserve"> Chair Wenger mentioned that Montgomery County is </w:t>
      </w:r>
      <w:r w:rsidR="00721121">
        <w:rPr>
          <w:rStyle w:val="normaltextrun"/>
        </w:rPr>
        <w:t>changing</w:t>
      </w:r>
      <w:r w:rsidR="00BD24BF">
        <w:rPr>
          <w:rStyle w:val="normaltextrun"/>
        </w:rPr>
        <w:t xml:space="preserve"> their zoning to support less parking</w:t>
      </w:r>
      <w:r w:rsidR="00C04A8C">
        <w:rPr>
          <w:rStyle w:val="normaltextrun"/>
        </w:rPr>
        <w:t xml:space="preserve">. </w:t>
      </w:r>
    </w:p>
    <w:p w14:paraId="76E0E0BE" w14:textId="372E8301" w:rsidR="009B0068" w:rsidRPr="00C04A8C" w:rsidRDefault="009B0068">
      <w:pPr>
        <w:rPr>
          <w:rFonts w:ascii="Times New Roman" w:hAnsi="Times New Roman" w:cs="Times New Roman"/>
          <w:sz w:val="24"/>
          <w:szCs w:val="24"/>
        </w:rPr>
      </w:pPr>
      <w:r>
        <w:rPr>
          <w:rFonts w:ascii="Times New Roman" w:hAnsi="Times New Roman" w:cs="Times New Roman"/>
          <w:b/>
          <w:bCs/>
          <w:sz w:val="24"/>
          <w:szCs w:val="24"/>
          <w:u w:val="single"/>
        </w:rPr>
        <w:t xml:space="preserve">Old Business: </w:t>
      </w:r>
      <w:r w:rsidR="00C04A8C">
        <w:rPr>
          <w:rFonts w:ascii="Times New Roman" w:hAnsi="Times New Roman" w:cs="Times New Roman"/>
          <w:sz w:val="24"/>
          <w:szCs w:val="24"/>
        </w:rPr>
        <w:t>There was no old business.</w:t>
      </w:r>
    </w:p>
    <w:p w14:paraId="371CB011" w14:textId="77777777" w:rsidR="00721121" w:rsidRDefault="00721121">
      <w:pPr>
        <w:rPr>
          <w:rFonts w:ascii="Times New Roman" w:hAnsi="Times New Roman" w:cs="Times New Roman"/>
          <w:sz w:val="24"/>
          <w:szCs w:val="24"/>
        </w:rPr>
      </w:pPr>
    </w:p>
    <w:p w14:paraId="7B9FB4A2" w14:textId="5D2A3413" w:rsidR="00A03523" w:rsidRPr="00372232" w:rsidRDefault="00A03523">
      <w:pPr>
        <w:rPr>
          <w:rFonts w:ascii="Times New Roman" w:hAnsi="Times New Roman" w:cs="Times New Roman"/>
          <w:sz w:val="24"/>
          <w:szCs w:val="24"/>
        </w:rPr>
      </w:pPr>
      <w:r w:rsidRPr="00372232">
        <w:rPr>
          <w:rFonts w:ascii="Times New Roman" w:hAnsi="Times New Roman" w:cs="Times New Roman"/>
          <w:sz w:val="24"/>
          <w:szCs w:val="24"/>
        </w:rPr>
        <w:t xml:space="preserve">Member </w:t>
      </w:r>
      <w:r w:rsidR="008956F2">
        <w:rPr>
          <w:rFonts w:ascii="Times New Roman" w:hAnsi="Times New Roman" w:cs="Times New Roman"/>
          <w:sz w:val="24"/>
          <w:szCs w:val="24"/>
        </w:rPr>
        <w:t xml:space="preserve">Deyo </w:t>
      </w:r>
      <w:r w:rsidRPr="00372232">
        <w:rPr>
          <w:rFonts w:ascii="Times New Roman" w:hAnsi="Times New Roman" w:cs="Times New Roman"/>
          <w:sz w:val="24"/>
          <w:szCs w:val="24"/>
        </w:rPr>
        <w:t xml:space="preserve">made a motion to adjourn the meeting at </w:t>
      </w:r>
      <w:r w:rsidR="008956F2">
        <w:rPr>
          <w:rFonts w:ascii="Times New Roman" w:hAnsi="Times New Roman" w:cs="Times New Roman"/>
          <w:sz w:val="24"/>
          <w:szCs w:val="24"/>
        </w:rPr>
        <w:t>8:</w:t>
      </w:r>
      <w:r w:rsidR="00C04A8C">
        <w:rPr>
          <w:rFonts w:ascii="Times New Roman" w:hAnsi="Times New Roman" w:cs="Times New Roman"/>
          <w:sz w:val="24"/>
          <w:szCs w:val="24"/>
        </w:rPr>
        <w:t>53</w:t>
      </w:r>
      <w:r w:rsidRPr="00372232">
        <w:rPr>
          <w:rFonts w:ascii="Times New Roman" w:hAnsi="Times New Roman" w:cs="Times New Roman"/>
          <w:sz w:val="24"/>
          <w:szCs w:val="24"/>
        </w:rPr>
        <w:t xml:space="preserve">, </w:t>
      </w:r>
      <w:r w:rsidR="00A72902" w:rsidRPr="00372232">
        <w:rPr>
          <w:rFonts w:ascii="Times New Roman" w:hAnsi="Times New Roman" w:cs="Times New Roman"/>
          <w:sz w:val="24"/>
          <w:szCs w:val="24"/>
        </w:rPr>
        <w:t>Member</w:t>
      </w:r>
      <w:r w:rsidR="00C04A8C">
        <w:rPr>
          <w:rFonts w:ascii="Times New Roman" w:hAnsi="Times New Roman" w:cs="Times New Roman"/>
          <w:sz w:val="24"/>
          <w:szCs w:val="24"/>
        </w:rPr>
        <w:t>s</w:t>
      </w:r>
      <w:r w:rsidR="00A72902" w:rsidRPr="00372232">
        <w:rPr>
          <w:rFonts w:ascii="Times New Roman" w:hAnsi="Times New Roman" w:cs="Times New Roman"/>
          <w:sz w:val="24"/>
          <w:szCs w:val="24"/>
        </w:rPr>
        <w:t xml:space="preserve"> </w:t>
      </w:r>
      <w:r w:rsidR="009B0068">
        <w:rPr>
          <w:rFonts w:ascii="Times New Roman" w:hAnsi="Times New Roman" w:cs="Times New Roman"/>
          <w:sz w:val="24"/>
          <w:szCs w:val="24"/>
        </w:rPr>
        <w:t xml:space="preserve">Kline </w:t>
      </w:r>
      <w:r w:rsidR="00C04A8C">
        <w:rPr>
          <w:rFonts w:ascii="Times New Roman" w:hAnsi="Times New Roman" w:cs="Times New Roman"/>
          <w:sz w:val="24"/>
          <w:szCs w:val="24"/>
        </w:rPr>
        <w:t xml:space="preserve">and Jackson </w:t>
      </w:r>
      <w:r w:rsidR="00A72902" w:rsidRPr="00372232">
        <w:rPr>
          <w:rFonts w:ascii="Times New Roman" w:hAnsi="Times New Roman" w:cs="Times New Roman"/>
          <w:sz w:val="24"/>
          <w:szCs w:val="24"/>
        </w:rPr>
        <w:t>seconded the motion, and all were in favor.</w:t>
      </w:r>
    </w:p>
    <w:p w14:paraId="6D67AC30" w14:textId="77777777" w:rsidR="00A72902" w:rsidRPr="00372232" w:rsidRDefault="00A72902">
      <w:pPr>
        <w:rPr>
          <w:rFonts w:ascii="Times New Roman" w:hAnsi="Times New Roman" w:cs="Times New Roman"/>
          <w:sz w:val="24"/>
          <w:szCs w:val="24"/>
        </w:rPr>
      </w:pPr>
    </w:p>
    <w:p w14:paraId="345447A3" w14:textId="14D4F337" w:rsidR="00A72902" w:rsidRPr="00372232" w:rsidRDefault="00A72902" w:rsidP="00A72902">
      <w:pPr>
        <w:spacing w:after="0"/>
        <w:rPr>
          <w:rFonts w:ascii="Times New Roman" w:hAnsi="Times New Roman" w:cs="Times New Roman"/>
          <w:sz w:val="24"/>
          <w:szCs w:val="24"/>
        </w:rPr>
      </w:pPr>
      <w:r w:rsidRPr="00372232">
        <w:rPr>
          <w:rFonts w:ascii="Times New Roman" w:hAnsi="Times New Roman" w:cs="Times New Roman"/>
          <w:sz w:val="24"/>
          <w:szCs w:val="24"/>
        </w:rPr>
        <w:t>Respectfully submitted,</w:t>
      </w:r>
    </w:p>
    <w:p w14:paraId="6C255D2B" w14:textId="30DE1E18" w:rsidR="00A72902" w:rsidRPr="00372232" w:rsidRDefault="00A72902" w:rsidP="00A72902">
      <w:pPr>
        <w:spacing w:after="0"/>
        <w:rPr>
          <w:rFonts w:ascii="Times New Roman" w:hAnsi="Times New Roman" w:cs="Times New Roman"/>
          <w:sz w:val="24"/>
          <w:szCs w:val="24"/>
        </w:rPr>
      </w:pPr>
      <w:r w:rsidRPr="00372232">
        <w:rPr>
          <w:rFonts w:ascii="Times New Roman" w:hAnsi="Times New Roman" w:cs="Times New Roman"/>
          <w:sz w:val="24"/>
          <w:szCs w:val="24"/>
        </w:rPr>
        <w:t>Mary Burke, Town Clerk</w:t>
      </w:r>
    </w:p>
    <w:p w14:paraId="196E8758" w14:textId="6B046D01" w:rsidR="00A72902" w:rsidRPr="00372232" w:rsidRDefault="00F215EF" w:rsidP="00A72902">
      <w:pPr>
        <w:spacing w:after="0"/>
        <w:rPr>
          <w:rFonts w:ascii="Times New Roman" w:hAnsi="Times New Roman" w:cs="Times New Roman"/>
          <w:sz w:val="24"/>
          <w:szCs w:val="24"/>
        </w:rPr>
      </w:pPr>
      <w:r>
        <w:rPr>
          <w:rFonts w:ascii="Times New Roman" w:hAnsi="Times New Roman" w:cs="Times New Roman"/>
          <w:sz w:val="24"/>
          <w:szCs w:val="24"/>
        </w:rPr>
        <w:t>January 25</w:t>
      </w:r>
      <w:r w:rsidR="00A72902" w:rsidRPr="00372232">
        <w:rPr>
          <w:rFonts w:ascii="Times New Roman" w:hAnsi="Times New Roman" w:cs="Times New Roman"/>
          <w:sz w:val="24"/>
          <w:szCs w:val="24"/>
        </w:rPr>
        <w:t>, 202</w:t>
      </w:r>
      <w:r>
        <w:rPr>
          <w:rFonts w:ascii="Times New Roman" w:hAnsi="Times New Roman" w:cs="Times New Roman"/>
          <w:sz w:val="24"/>
          <w:szCs w:val="24"/>
        </w:rPr>
        <w:t>4</w:t>
      </w:r>
    </w:p>
    <w:sectPr w:rsidR="00A72902" w:rsidRPr="00372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79B"/>
    <w:multiLevelType w:val="hybridMultilevel"/>
    <w:tmpl w:val="EE4C6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930C4"/>
    <w:multiLevelType w:val="hybridMultilevel"/>
    <w:tmpl w:val="500E7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3727914">
    <w:abstractNumId w:val="0"/>
  </w:num>
  <w:num w:numId="2" w16cid:durableId="1923180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E8"/>
    <w:rsid w:val="00005F05"/>
    <w:rsid w:val="00010AE3"/>
    <w:rsid w:val="00015021"/>
    <w:rsid w:val="00015F23"/>
    <w:rsid w:val="00016C80"/>
    <w:rsid w:val="00023A13"/>
    <w:rsid w:val="00055DC9"/>
    <w:rsid w:val="00057A9D"/>
    <w:rsid w:val="00061A52"/>
    <w:rsid w:val="00080510"/>
    <w:rsid w:val="0008653D"/>
    <w:rsid w:val="00086947"/>
    <w:rsid w:val="000E2A49"/>
    <w:rsid w:val="001011B5"/>
    <w:rsid w:val="00104A92"/>
    <w:rsid w:val="0011169F"/>
    <w:rsid w:val="00116FC1"/>
    <w:rsid w:val="00121F52"/>
    <w:rsid w:val="0012268D"/>
    <w:rsid w:val="00147A18"/>
    <w:rsid w:val="0016483D"/>
    <w:rsid w:val="00165200"/>
    <w:rsid w:val="00166799"/>
    <w:rsid w:val="00175217"/>
    <w:rsid w:val="00192024"/>
    <w:rsid w:val="001B65F5"/>
    <w:rsid w:val="001D7593"/>
    <w:rsid w:val="001E0BD2"/>
    <w:rsid w:val="001F6249"/>
    <w:rsid w:val="002015E9"/>
    <w:rsid w:val="00203BD4"/>
    <w:rsid w:val="002065FE"/>
    <w:rsid w:val="00222BFF"/>
    <w:rsid w:val="00223FC6"/>
    <w:rsid w:val="00235EBB"/>
    <w:rsid w:val="00237218"/>
    <w:rsid w:val="0025700B"/>
    <w:rsid w:val="002842B7"/>
    <w:rsid w:val="00297859"/>
    <w:rsid w:val="002A12AB"/>
    <w:rsid w:val="002A42D0"/>
    <w:rsid w:val="002E64C4"/>
    <w:rsid w:val="00321CAA"/>
    <w:rsid w:val="00322CAF"/>
    <w:rsid w:val="0033072E"/>
    <w:rsid w:val="003401C1"/>
    <w:rsid w:val="00361C8F"/>
    <w:rsid w:val="0036227A"/>
    <w:rsid w:val="003656DC"/>
    <w:rsid w:val="00372232"/>
    <w:rsid w:val="0037521A"/>
    <w:rsid w:val="003810AB"/>
    <w:rsid w:val="003856DD"/>
    <w:rsid w:val="003908B9"/>
    <w:rsid w:val="003917F3"/>
    <w:rsid w:val="003A02C5"/>
    <w:rsid w:val="003B4860"/>
    <w:rsid w:val="003B6BC6"/>
    <w:rsid w:val="003F7EF5"/>
    <w:rsid w:val="00406859"/>
    <w:rsid w:val="00412C88"/>
    <w:rsid w:val="00420B3C"/>
    <w:rsid w:val="00423C51"/>
    <w:rsid w:val="0042649E"/>
    <w:rsid w:val="0042714A"/>
    <w:rsid w:val="00436C85"/>
    <w:rsid w:val="0044066E"/>
    <w:rsid w:val="0044406B"/>
    <w:rsid w:val="004440A0"/>
    <w:rsid w:val="00452627"/>
    <w:rsid w:val="00455DD8"/>
    <w:rsid w:val="00461A0F"/>
    <w:rsid w:val="00461D8E"/>
    <w:rsid w:val="004631C0"/>
    <w:rsid w:val="00483D90"/>
    <w:rsid w:val="00494583"/>
    <w:rsid w:val="004A3A76"/>
    <w:rsid w:val="004A4CDE"/>
    <w:rsid w:val="004B69CD"/>
    <w:rsid w:val="004C407E"/>
    <w:rsid w:val="004D1D86"/>
    <w:rsid w:val="004D3951"/>
    <w:rsid w:val="004E7074"/>
    <w:rsid w:val="004F3641"/>
    <w:rsid w:val="00512D33"/>
    <w:rsid w:val="00514EEB"/>
    <w:rsid w:val="00520899"/>
    <w:rsid w:val="00521C28"/>
    <w:rsid w:val="0052491F"/>
    <w:rsid w:val="00525255"/>
    <w:rsid w:val="00543C9E"/>
    <w:rsid w:val="005636CE"/>
    <w:rsid w:val="00572447"/>
    <w:rsid w:val="00581415"/>
    <w:rsid w:val="00592201"/>
    <w:rsid w:val="005B27B4"/>
    <w:rsid w:val="005D184B"/>
    <w:rsid w:val="005D46DA"/>
    <w:rsid w:val="005E715C"/>
    <w:rsid w:val="005F3250"/>
    <w:rsid w:val="005F55FB"/>
    <w:rsid w:val="00605A46"/>
    <w:rsid w:val="00665F4E"/>
    <w:rsid w:val="00697C16"/>
    <w:rsid w:val="006A3A3E"/>
    <w:rsid w:val="006A631D"/>
    <w:rsid w:val="006B53C2"/>
    <w:rsid w:val="006E7070"/>
    <w:rsid w:val="00710CAE"/>
    <w:rsid w:val="00721121"/>
    <w:rsid w:val="00725309"/>
    <w:rsid w:val="00727C00"/>
    <w:rsid w:val="00742D64"/>
    <w:rsid w:val="007459F7"/>
    <w:rsid w:val="00756533"/>
    <w:rsid w:val="0077384E"/>
    <w:rsid w:val="00777A73"/>
    <w:rsid w:val="0078080C"/>
    <w:rsid w:val="007A47B4"/>
    <w:rsid w:val="007B0267"/>
    <w:rsid w:val="007B20E3"/>
    <w:rsid w:val="007B6427"/>
    <w:rsid w:val="007E68B1"/>
    <w:rsid w:val="00805259"/>
    <w:rsid w:val="00815D46"/>
    <w:rsid w:val="00820AD4"/>
    <w:rsid w:val="008222B2"/>
    <w:rsid w:val="008422DA"/>
    <w:rsid w:val="00863F64"/>
    <w:rsid w:val="008753EB"/>
    <w:rsid w:val="00877FF4"/>
    <w:rsid w:val="0088193C"/>
    <w:rsid w:val="008947D8"/>
    <w:rsid w:val="008956F2"/>
    <w:rsid w:val="0089764A"/>
    <w:rsid w:val="008A4957"/>
    <w:rsid w:val="008A4CB8"/>
    <w:rsid w:val="008A6912"/>
    <w:rsid w:val="008D7887"/>
    <w:rsid w:val="008D795C"/>
    <w:rsid w:val="008E06E2"/>
    <w:rsid w:val="008F629D"/>
    <w:rsid w:val="009149A2"/>
    <w:rsid w:val="009211FA"/>
    <w:rsid w:val="00935E54"/>
    <w:rsid w:val="00940F45"/>
    <w:rsid w:val="00956CC7"/>
    <w:rsid w:val="00963AB4"/>
    <w:rsid w:val="00981FEB"/>
    <w:rsid w:val="0098299A"/>
    <w:rsid w:val="00983E6E"/>
    <w:rsid w:val="00984E24"/>
    <w:rsid w:val="009B0068"/>
    <w:rsid w:val="009B0AC0"/>
    <w:rsid w:val="009B39B0"/>
    <w:rsid w:val="009C1048"/>
    <w:rsid w:val="009C24A0"/>
    <w:rsid w:val="009D62ED"/>
    <w:rsid w:val="009D68A4"/>
    <w:rsid w:val="009E04FA"/>
    <w:rsid w:val="009E6737"/>
    <w:rsid w:val="009E68FA"/>
    <w:rsid w:val="009F5EE0"/>
    <w:rsid w:val="00A03523"/>
    <w:rsid w:val="00A14C70"/>
    <w:rsid w:val="00A16272"/>
    <w:rsid w:val="00A168C5"/>
    <w:rsid w:val="00A22264"/>
    <w:rsid w:val="00A25A19"/>
    <w:rsid w:val="00A30639"/>
    <w:rsid w:val="00A3082E"/>
    <w:rsid w:val="00A3557F"/>
    <w:rsid w:val="00A553BD"/>
    <w:rsid w:val="00A60BD5"/>
    <w:rsid w:val="00A667A2"/>
    <w:rsid w:val="00A72902"/>
    <w:rsid w:val="00A7374B"/>
    <w:rsid w:val="00A75863"/>
    <w:rsid w:val="00A9207A"/>
    <w:rsid w:val="00A9421A"/>
    <w:rsid w:val="00A95B32"/>
    <w:rsid w:val="00AA4DF2"/>
    <w:rsid w:val="00AA6F58"/>
    <w:rsid w:val="00AD34AB"/>
    <w:rsid w:val="00AD678B"/>
    <w:rsid w:val="00AE5BA6"/>
    <w:rsid w:val="00AF15F7"/>
    <w:rsid w:val="00B21F42"/>
    <w:rsid w:val="00B30137"/>
    <w:rsid w:val="00B34353"/>
    <w:rsid w:val="00B3455B"/>
    <w:rsid w:val="00B4135D"/>
    <w:rsid w:val="00B800F5"/>
    <w:rsid w:val="00BA2AB6"/>
    <w:rsid w:val="00BA7EEB"/>
    <w:rsid w:val="00BB3FA2"/>
    <w:rsid w:val="00BC4E0C"/>
    <w:rsid w:val="00BD24BF"/>
    <w:rsid w:val="00BD3DDD"/>
    <w:rsid w:val="00BD447E"/>
    <w:rsid w:val="00BE73B2"/>
    <w:rsid w:val="00BF37A4"/>
    <w:rsid w:val="00BF67A9"/>
    <w:rsid w:val="00C04A8C"/>
    <w:rsid w:val="00C14BE9"/>
    <w:rsid w:val="00C24687"/>
    <w:rsid w:val="00C26EC5"/>
    <w:rsid w:val="00C36F43"/>
    <w:rsid w:val="00C73CF9"/>
    <w:rsid w:val="00C904E6"/>
    <w:rsid w:val="00C9250B"/>
    <w:rsid w:val="00C9432B"/>
    <w:rsid w:val="00C955A9"/>
    <w:rsid w:val="00CA16E3"/>
    <w:rsid w:val="00CB238C"/>
    <w:rsid w:val="00CC5623"/>
    <w:rsid w:val="00CC7EA1"/>
    <w:rsid w:val="00CE061D"/>
    <w:rsid w:val="00CF5471"/>
    <w:rsid w:val="00D02B9F"/>
    <w:rsid w:val="00D05252"/>
    <w:rsid w:val="00D10DBB"/>
    <w:rsid w:val="00D157F7"/>
    <w:rsid w:val="00D25989"/>
    <w:rsid w:val="00D30673"/>
    <w:rsid w:val="00D50FC2"/>
    <w:rsid w:val="00D87AD8"/>
    <w:rsid w:val="00D922E0"/>
    <w:rsid w:val="00DA37AB"/>
    <w:rsid w:val="00DB07C4"/>
    <w:rsid w:val="00DB18FE"/>
    <w:rsid w:val="00DC7921"/>
    <w:rsid w:val="00DD0534"/>
    <w:rsid w:val="00DD05D6"/>
    <w:rsid w:val="00DD1FE9"/>
    <w:rsid w:val="00DD45DE"/>
    <w:rsid w:val="00DD5041"/>
    <w:rsid w:val="00DE5FFB"/>
    <w:rsid w:val="00DE7899"/>
    <w:rsid w:val="00DF1433"/>
    <w:rsid w:val="00DF36FB"/>
    <w:rsid w:val="00DF5F2A"/>
    <w:rsid w:val="00DF5F7E"/>
    <w:rsid w:val="00E131A7"/>
    <w:rsid w:val="00E13C03"/>
    <w:rsid w:val="00E25E1C"/>
    <w:rsid w:val="00E30E7A"/>
    <w:rsid w:val="00E3684B"/>
    <w:rsid w:val="00E4304A"/>
    <w:rsid w:val="00E4309E"/>
    <w:rsid w:val="00E46072"/>
    <w:rsid w:val="00E63413"/>
    <w:rsid w:val="00E713B6"/>
    <w:rsid w:val="00E7796E"/>
    <w:rsid w:val="00E96EE8"/>
    <w:rsid w:val="00EA1F1B"/>
    <w:rsid w:val="00EB0505"/>
    <w:rsid w:val="00EB191B"/>
    <w:rsid w:val="00ED2EA3"/>
    <w:rsid w:val="00EE7E2F"/>
    <w:rsid w:val="00EF2680"/>
    <w:rsid w:val="00F00FFB"/>
    <w:rsid w:val="00F215EF"/>
    <w:rsid w:val="00F25798"/>
    <w:rsid w:val="00F30BEB"/>
    <w:rsid w:val="00F603B9"/>
    <w:rsid w:val="00F642DA"/>
    <w:rsid w:val="00F70618"/>
    <w:rsid w:val="00F82177"/>
    <w:rsid w:val="00F825E3"/>
    <w:rsid w:val="00F837E3"/>
    <w:rsid w:val="00F97455"/>
    <w:rsid w:val="00FB13B2"/>
    <w:rsid w:val="00FB7EBF"/>
    <w:rsid w:val="00FC14DA"/>
    <w:rsid w:val="00FC3FEC"/>
    <w:rsid w:val="00FD1DA1"/>
    <w:rsid w:val="00FE129C"/>
    <w:rsid w:val="00FF0E87"/>
    <w:rsid w:val="00FF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72E7"/>
  <w15:chartTrackingRefBased/>
  <w15:docId w15:val="{9CF9C121-2587-4CC5-813F-9D0202D2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BD2"/>
  </w:style>
  <w:style w:type="paragraph" w:styleId="Heading1">
    <w:name w:val="heading 1"/>
    <w:basedOn w:val="Normal"/>
    <w:next w:val="Normal"/>
    <w:link w:val="Heading1Char"/>
    <w:uiPriority w:val="9"/>
    <w:qFormat/>
    <w:rsid w:val="001E0BD2"/>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1E0BD2"/>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1E0BD2"/>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1E0BD2"/>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1E0BD2"/>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E0BD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E0BD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E0BD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E0BD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96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96EE8"/>
  </w:style>
  <w:style w:type="character" w:customStyle="1" w:styleId="eop">
    <w:name w:val="eop"/>
    <w:basedOn w:val="DefaultParagraphFont"/>
    <w:rsid w:val="00E96EE8"/>
  </w:style>
  <w:style w:type="paragraph" w:styleId="ListParagraph">
    <w:name w:val="List Paragraph"/>
    <w:basedOn w:val="Normal"/>
    <w:uiPriority w:val="34"/>
    <w:qFormat/>
    <w:rsid w:val="00BE73B2"/>
    <w:pPr>
      <w:ind w:left="720"/>
      <w:contextualSpacing/>
    </w:pPr>
  </w:style>
  <w:style w:type="character" w:customStyle="1" w:styleId="Heading1Char">
    <w:name w:val="Heading 1 Char"/>
    <w:basedOn w:val="DefaultParagraphFont"/>
    <w:link w:val="Heading1"/>
    <w:uiPriority w:val="9"/>
    <w:rsid w:val="001E0BD2"/>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1E0BD2"/>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1E0BD2"/>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1E0BD2"/>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1E0BD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1E0BD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1E0BD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E0BD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1E0BD2"/>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1E0BD2"/>
    <w:pPr>
      <w:spacing w:line="240" w:lineRule="auto"/>
    </w:pPr>
    <w:rPr>
      <w:b/>
      <w:bCs/>
      <w:smallCaps/>
      <w:color w:val="595959" w:themeColor="text1" w:themeTint="A6"/>
    </w:rPr>
  </w:style>
  <w:style w:type="paragraph" w:styleId="Title">
    <w:name w:val="Title"/>
    <w:basedOn w:val="Normal"/>
    <w:next w:val="Normal"/>
    <w:link w:val="TitleChar"/>
    <w:uiPriority w:val="10"/>
    <w:qFormat/>
    <w:rsid w:val="001E0BD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1E0BD2"/>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1E0BD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1E0BD2"/>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1E0BD2"/>
    <w:rPr>
      <w:b/>
      <w:bCs/>
    </w:rPr>
  </w:style>
  <w:style w:type="character" w:styleId="Emphasis">
    <w:name w:val="Emphasis"/>
    <w:basedOn w:val="DefaultParagraphFont"/>
    <w:uiPriority w:val="20"/>
    <w:qFormat/>
    <w:rsid w:val="001E0BD2"/>
    <w:rPr>
      <w:i/>
      <w:iCs/>
    </w:rPr>
  </w:style>
  <w:style w:type="paragraph" w:styleId="NoSpacing">
    <w:name w:val="No Spacing"/>
    <w:uiPriority w:val="1"/>
    <w:qFormat/>
    <w:rsid w:val="001E0BD2"/>
    <w:pPr>
      <w:spacing w:after="0" w:line="240" w:lineRule="auto"/>
    </w:pPr>
  </w:style>
  <w:style w:type="paragraph" w:styleId="Quote">
    <w:name w:val="Quote"/>
    <w:basedOn w:val="Normal"/>
    <w:next w:val="Normal"/>
    <w:link w:val="QuoteChar"/>
    <w:uiPriority w:val="29"/>
    <w:qFormat/>
    <w:rsid w:val="001E0BD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E0BD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E0BD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E0BD2"/>
    <w:rPr>
      <w:color w:val="404040" w:themeColor="text1" w:themeTint="BF"/>
      <w:sz w:val="32"/>
      <w:szCs w:val="32"/>
    </w:rPr>
  </w:style>
  <w:style w:type="character" w:styleId="SubtleEmphasis">
    <w:name w:val="Subtle Emphasis"/>
    <w:basedOn w:val="DefaultParagraphFont"/>
    <w:uiPriority w:val="19"/>
    <w:qFormat/>
    <w:rsid w:val="001E0BD2"/>
    <w:rPr>
      <w:i/>
      <w:iCs/>
      <w:color w:val="595959" w:themeColor="text1" w:themeTint="A6"/>
    </w:rPr>
  </w:style>
  <w:style w:type="character" w:styleId="IntenseEmphasis">
    <w:name w:val="Intense Emphasis"/>
    <w:basedOn w:val="DefaultParagraphFont"/>
    <w:uiPriority w:val="21"/>
    <w:qFormat/>
    <w:rsid w:val="001E0BD2"/>
    <w:rPr>
      <w:b/>
      <w:bCs/>
      <w:i/>
      <w:iCs/>
    </w:rPr>
  </w:style>
  <w:style w:type="character" w:styleId="SubtleReference">
    <w:name w:val="Subtle Reference"/>
    <w:basedOn w:val="DefaultParagraphFont"/>
    <w:uiPriority w:val="31"/>
    <w:qFormat/>
    <w:rsid w:val="001E0BD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E0BD2"/>
    <w:rPr>
      <w:b/>
      <w:bCs/>
      <w:caps w:val="0"/>
      <w:smallCaps/>
      <w:color w:val="auto"/>
      <w:spacing w:val="3"/>
      <w:u w:val="single"/>
    </w:rPr>
  </w:style>
  <w:style w:type="character" w:styleId="BookTitle">
    <w:name w:val="Book Title"/>
    <w:basedOn w:val="DefaultParagraphFont"/>
    <w:uiPriority w:val="33"/>
    <w:qFormat/>
    <w:rsid w:val="001E0BD2"/>
    <w:rPr>
      <w:b/>
      <w:bCs/>
      <w:smallCaps/>
      <w:spacing w:val="7"/>
    </w:rPr>
  </w:style>
  <w:style w:type="paragraph" w:styleId="TOCHeading">
    <w:name w:val="TOC Heading"/>
    <w:basedOn w:val="Heading1"/>
    <w:next w:val="Normal"/>
    <w:uiPriority w:val="39"/>
    <w:semiHidden/>
    <w:unhideWhenUsed/>
    <w:qFormat/>
    <w:rsid w:val="001E0BD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23220">
      <w:bodyDiv w:val="1"/>
      <w:marLeft w:val="0"/>
      <w:marRight w:val="0"/>
      <w:marTop w:val="0"/>
      <w:marBottom w:val="0"/>
      <w:divBdr>
        <w:top w:val="none" w:sz="0" w:space="0" w:color="auto"/>
        <w:left w:val="none" w:sz="0" w:space="0" w:color="auto"/>
        <w:bottom w:val="none" w:sz="0" w:space="0" w:color="auto"/>
        <w:right w:val="none" w:sz="0" w:space="0" w:color="auto"/>
      </w:divBdr>
    </w:div>
    <w:div w:id="1075666582">
      <w:bodyDiv w:val="1"/>
      <w:marLeft w:val="0"/>
      <w:marRight w:val="0"/>
      <w:marTop w:val="0"/>
      <w:marBottom w:val="0"/>
      <w:divBdr>
        <w:top w:val="none" w:sz="0" w:space="0" w:color="auto"/>
        <w:left w:val="none" w:sz="0" w:space="0" w:color="auto"/>
        <w:bottom w:val="none" w:sz="0" w:space="0" w:color="auto"/>
        <w:right w:val="none" w:sz="0" w:space="0" w:color="auto"/>
      </w:divBdr>
      <w:divsChild>
        <w:div w:id="1576890653">
          <w:marLeft w:val="0"/>
          <w:marRight w:val="0"/>
          <w:marTop w:val="0"/>
          <w:marBottom w:val="0"/>
          <w:divBdr>
            <w:top w:val="none" w:sz="0" w:space="0" w:color="auto"/>
            <w:left w:val="none" w:sz="0" w:space="0" w:color="auto"/>
            <w:bottom w:val="none" w:sz="0" w:space="0" w:color="auto"/>
            <w:right w:val="none" w:sz="0" w:space="0" w:color="auto"/>
          </w:divBdr>
        </w:div>
        <w:div w:id="2037390421">
          <w:marLeft w:val="0"/>
          <w:marRight w:val="0"/>
          <w:marTop w:val="0"/>
          <w:marBottom w:val="0"/>
          <w:divBdr>
            <w:top w:val="none" w:sz="0" w:space="0" w:color="auto"/>
            <w:left w:val="none" w:sz="0" w:space="0" w:color="auto"/>
            <w:bottom w:val="none" w:sz="0" w:space="0" w:color="auto"/>
            <w:right w:val="none" w:sz="0" w:space="0" w:color="auto"/>
          </w:divBdr>
        </w:div>
        <w:div w:id="1113741580">
          <w:marLeft w:val="0"/>
          <w:marRight w:val="0"/>
          <w:marTop w:val="0"/>
          <w:marBottom w:val="0"/>
          <w:divBdr>
            <w:top w:val="none" w:sz="0" w:space="0" w:color="auto"/>
            <w:left w:val="none" w:sz="0" w:space="0" w:color="auto"/>
            <w:bottom w:val="none" w:sz="0" w:space="0" w:color="auto"/>
            <w:right w:val="none" w:sz="0" w:space="0" w:color="auto"/>
          </w:divBdr>
          <w:divsChild>
            <w:div w:id="1694843326">
              <w:marLeft w:val="0"/>
              <w:marRight w:val="0"/>
              <w:marTop w:val="0"/>
              <w:marBottom w:val="0"/>
              <w:divBdr>
                <w:top w:val="none" w:sz="0" w:space="0" w:color="auto"/>
                <w:left w:val="none" w:sz="0" w:space="0" w:color="auto"/>
                <w:bottom w:val="none" w:sz="0" w:space="0" w:color="auto"/>
                <w:right w:val="none" w:sz="0" w:space="0" w:color="auto"/>
              </w:divBdr>
            </w:div>
          </w:divsChild>
        </w:div>
        <w:div w:id="1146360672">
          <w:marLeft w:val="0"/>
          <w:marRight w:val="0"/>
          <w:marTop w:val="0"/>
          <w:marBottom w:val="0"/>
          <w:divBdr>
            <w:top w:val="none" w:sz="0" w:space="0" w:color="auto"/>
            <w:left w:val="none" w:sz="0" w:space="0" w:color="auto"/>
            <w:bottom w:val="none" w:sz="0" w:space="0" w:color="auto"/>
            <w:right w:val="none" w:sz="0" w:space="0" w:color="auto"/>
          </w:divBdr>
        </w:div>
        <w:div w:id="1473716188">
          <w:marLeft w:val="0"/>
          <w:marRight w:val="0"/>
          <w:marTop w:val="0"/>
          <w:marBottom w:val="0"/>
          <w:divBdr>
            <w:top w:val="none" w:sz="0" w:space="0" w:color="auto"/>
            <w:left w:val="none" w:sz="0" w:space="0" w:color="auto"/>
            <w:bottom w:val="none" w:sz="0" w:space="0" w:color="auto"/>
            <w:right w:val="none" w:sz="0" w:space="0" w:color="auto"/>
          </w:divBdr>
          <w:divsChild>
            <w:div w:id="27025217">
              <w:marLeft w:val="0"/>
              <w:marRight w:val="0"/>
              <w:marTop w:val="0"/>
              <w:marBottom w:val="0"/>
              <w:divBdr>
                <w:top w:val="none" w:sz="0" w:space="0" w:color="auto"/>
                <w:left w:val="none" w:sz="0" w:space="0" w:color="auto"/>
                <w:bottom w:val="none" w:sz="0" w:space="0" w:color="auto"/>
                <w:right w:val="none" w:sz="0" w:space="0" w:color="auto"/>
              </w:divBdr>
            </w:div>
          </w:divsChild>
        </w:div>
        <w:div w:id="1413621069">
          <w:marLeft w:val="0"/>
          <w:marRight w:val="0"/>
          <w:marTop w:val="0"/>
          <w:marBottom w:val="0"/>
          <w:divBdr>
            <w:top w:val="none" w:sz="0" w:space="0" w:color="auto"/>
            <w:left w:val="none" w:sz="0" w:space="0" w:color="auto"/>
            <w:bottom w:val="none" w:sz="0" w:space="0" w:color="auto"/>
            <w:right w:val="none" w:sz="0" w:space="0" w:color="auto"/>
          </w:divBdr>
        </w:div>
        <w:div w:id="2083403543">
          <w:marLeft w:val="0"/>
          <w:marRight w:val="0"/>
          <w:marTop w:val="0"/>
          <w:marBottom w:val="0"/>
          <w:divBdr>
            <w:top w:val="none" w:sz="0" w:space="0" w:color="auto"/>
            <w:left w:val="none" w:sz="0" w:space="0" w:color="auto"/>
            <w:bottom w:val="none" w:sz="0" w:space="0" w:color="auto"/>
            <w:right w:val="none" w:sz="0" w:space="0" w:color="auto"/>
          </w:divBdr>
          <w:divsChild>
            <w:div w:id="188953330">
              <w:marLeft w:val="0"/>
              <w:marRight w:val="0"/>
              <w:marTop w:val="0"/>
              <w:marBottom w:val="0"/>
              <w:divBdr>
                <w:top w:val="none" w:sz="0" w:space="0" w:color="auto"/>
                <w:left w:val="none" w:sz="0" w:space="0" w:color="auto"/>
                <w:bottom w:val="none" w:sz="0" w:space="0" w:color="auto"/>
                <w:right w:val="none" w:sz="0" w:space="0" w:color="auto"/>
              </w:divBdr>
            </w:div>
          </w:divsChild>
        </w:div>
        <w:div w:id="1385134147">
          <w:marLeft w:val="0"/>
          <w:marRight w:val="0"/>
          <w:marTop w:val="0"/>
          <w:marBottom w:val="0"/>
          <w:divBdr>
            <w:top w:val="none" w:sz="0" w:space="0" w:color="auto"/>
            <w:left w:val="none" w:sz="0" w:space="0" w:color="auto"/>
            <w:bottom w:val="none" w:sz="0" w:space="0" w:color="auto"/>
            <w:right w:val="none" w:sz="0" w:space="0" w:color="auto"/>
          </w:divBdr>
        </w:div>
        <w:div w:id="373502737">
          <w:marLeft w:val="0"/>
          <w:marRight w:val="0"/>
          <w:marTop w:val="0"/>
          <w:marBottom w:val="0"/>
          <w:divBdr>
            <w:top w:val="none" w:sz="0" w:space="0" w:color="auto"/>
            <w:left w:val="none" w:sz="0" w:space="0" w:color="auto"/>
            <w:bottom w:val="none" w:sz="0" w:space="0" w:color="auto"/>
            <w:right w:val="none" w:sz="0" w:space="0" w:color="auto"/>
          </w:divBdr>
          <w:divsChild>
            <w:div w:id="128590971">
              <w:marLeft w:val="0"/>
              <w:marRight w:val="0"/>
              <w:marTop w:val="0"/>
              <w:marBottom w:val="0"/>
              <w:divBdr>
                <w:top w:val="none" w:sz="0" w:space="0" w:color="auto"/>
                <w:left w:val="none" w:sz="0" w:space="0" w:color="auto"/>
                <w:bottom w:val="none" w:sz="0" w:space="0" w:color="auto"/>
                <w:right w:val="none" w:sz="0" w:space="0" w:color="auto"/>
              </w:divBdr>
            </w:div>
          </w:divsChild>
        </w:div>
        <w:div w:id="1361970623">
          <w:marLeft w:val="0"/>
          <w:marRight w:val="0"/>
          <w:marTop w:val="0"/>
          <w:marBottom w:val="0"/>
          <w:divBdr>
            <w:top w:val="none" w:sz="0" w:space="0" w:color="auto"/>
            <w:left w:val="none" w:sz="0" w:space="0" w:color="auto"/>
            <w:bottom w:val="none" w:sz="0" w:space="0" w:color="auto"/>
            <w:right w:val="none" w:sz="0" w:space="0" w:color="auto"/>
          </w:divBdr>
        </w:div>
        <w:div w:id="513106068">
          <w:marLeft w:val="0"/>
          <w:marRight w:val="0"/>
          <w:marTop w:val="0"/>
          <w:marBottom w:val="0"/>
          <w:divBdr>
            <w:top w:val="none" w:sz="0" w:space="0" w:color="auto"/>
            <w:left w:val="none" w:sz="0" w:space="0" w:color="auto"/>
            <w:bottom w:val="none" w:sz="0" w:space="0" w:color="auto"/>
            <w:right w:val="none" w:sz="0" w:space="0" w:color="auto"/>
          </w:divBdr>
          <w:divsChild>
            <w:div w:id="267010223">
              <w:marLeft w:val="0"/>
              <w:marRight w:val="0"/>
              <w:marTop w:val="0"/>
              <w:marBottom w:val="0"/>
              <w:divBdr>
                <w:top w:val="none" w:sz="0" w:space="0" w:color="auto"/>
                <w:left w:val="none" w:sz="0" w:space="0" w:color="auto"/>
                <w:bottom w:val="none" w:sz="0" w:space="0" w:color="auto"/>
                <w:right w:val="none" w:sz="0" w:space="0" w:color="auto"/>
              </w:divBdr>
            </w:div>
          </w:divsChild>
        </w:div>
        <w:div w:id="1270626392">
          <w:marLeft w:val="0"/>
          <w:marRight w:val="0"/>
          <w:marTop w:val="0"/>
          <w:marBottom w:val="0"/>
          <w:divBdr>
            <w:top w:val="none" w:sz="0" w:space="0" w:color="auto"/>
            <w:left w:val="none" w:sz="0" w:space="0" w:color="auto"/>
            <w:bottom w:val="none" w:sz="0" w:space="0" w:color="auto"/>
            <w:right w:val="none" w:sz="0" w:space="0" w:color="auto"/>
          </w:divBdr>
        </w:div>
        <w:div w:id="534121520">
          <w:marLeft w:val="0"/>
          <w:marRight w:val="0"/>
          <w:marTop w:val="0"/>
          <w:marBottom w:val="0"/>
          <w:divBdr>
            <w:top w:val="none" w:sz="0" w:space="0" w:color="auto"/>
            <w:left w:val="none" w:sz="0" w:space="0" w:color="auto"/>
            <w:bottom w:val="none" w:sz="0" w:space="0" w:color="auto"/>
            <w:right w:val="none" w:sz="0" w:space="0" w:color="auto"/>
          </w:divBdr>
          <w:divsChild>
            <w:div w:id="145320888">
              <w:marLeft w:val="0"/>
              <w:marRight w:val="0"/>
              <w:marTop w:val="0"/>
              <w:marBottom w:val="0"/>
              <w:divBdr>
                <w:top w:val="none" w:sz="0" w:space="0" w:color="auto"/>
                <w:left w:val="none" w:sz="0" w:space="0" w:color="auto"/>
                <w:bottom w:val="none" w:sz="0" w:space="0" w:color="auto"/>
                <w:right w:val="none" w:sz="0" w:space="0" w:color="auto"/>
              </w:divBdr>
            </w:div>
          </w:divsChild>
        </w:div>
        <w:div w:id="708653910">
          <w:marLeft w:val="0"/>
          <w:marRight w:val="0"/>
          <w:marTop w:val="0"/>
          <w:marBottom w:val="0"/>
          <w:divBdr>
            <w:top w:val="none" w:sz="0" w:space="0" w:color="auto"/>
            <w:left w:val="none" w:sz="0" w:space="0" w:color="auto"/>
            <w:bottom w:val="none" w:sz="0" w:space="0" w:color="auto"/>
            <w:right w:val="none" w:sz="0" w:space="0" w:color="auto"/>
          </w:divBdr>
        </w:div>
        <w:div w:id="1584491461">
          <w:marLeft w:val="0"/>
          <w:marRight w:val="0"/>
          <w:marTop w:val="0"/>
          <w:marBottom w:val="0"/>
          <w:divBdr>
            <w:top w:val="none" w:sz="0" w:space="0" w:color="auto"/>
            <w:left w:val="none" w:sz="0" w:space="0" w:color="auto"/>
            <w:bottom w:val="none" w:sz="0" w:space="0" w:color="auto"/>
            <w:right w:val="none" w:sz="0" w:space="0" w:color="auto"/>
          </w:divBdr>
          <w:divsChild>
            <w:div w:id="539904321">
              <w:marLeft w:val="0"/>
              <w:marRight w:val="0"/>
              <w:marTop w:val="0"/>
              <w:marBottom w:val="0"/>
              <w:divBdr>
                <w:top w:val="none" w:sz="0" w:space="0" w:color="auto"/>
                <w:left w:val="none" w:sz="0" w:space="0" w:color="auto"/>
                <w:bottom w:val="none" w:sz="0" w:space="0" w:color="auto"/>
                <w:right w:val="none" w:sz="0" w:space="0" w:color="auto"/>
              </w:divBdr>
            </w:div>
          </w:divsChild>
        </w:div>
        <w:div w:id="1476489831">
          <w:marLeft w:val="0"/>
          <w:marRight w:val="0"/>
          <w:marTop w:val="0"/>
          <w:marBottom w:val="0"/>
          <w:divBdr>
            <w:top w:val="none" w:sz="0" w:space="0" w:color="auto"/>
            <w:left w:val="none" w:sz="0" w:space="0" w:color="auto"/>
            <w:bottom w:val="none" w:sz="0" w:space="0" w:color="auto"/>
            <w:right w:val="none" w:sz="0" w:space="0" w:color="auto"/>
          </w:divBdr>
        </w:div>
        <w:div w:id="1430812116">
          <w:marLeft w:val="0"/>
          <w:marRight w:val="0"/>
          <w:marTop w:val="0"/>
          <w:marBottom w:val="0"/>
          <w:divBdr>
            <w:top w:val="none" w:sz="0" w:space="0" w:color="auto"/>
            <w:left w:val="none" w:sz="0" w:space="0" w:color="auto"/>
            <w:bottom w:val="none" w:sz="0" w:space="0" w:color="auto"/>
            <w:right w:val="none" w:sz="0" w:space="0" w:color="auto"/>
          </w:divBdr>
          <w:divsChild>
            <w:div w:id="640304702">
              <w:marLeft w:val="0"/>
              <w:marRight w:val="0"/>
              <w:marTop w:val="0"/>
              <w:marBottom w:val="0"/>
              <w:divBdr>
                <w:top w:val="none" w:sz="0" w:space="0" w:color="auto"/>
                <w:left w:val="none" w:sz="0" w:space="0" w:color="auto"/>
                <w:bottom w:val="none" w:sz="0" w:space="0" w:color="auto"/>
                <w:right w:val="none" w:sz="0" w:space="0" w:color="auto"/>
              </w:divBdr>
            </w:div>
          </w:divsChild>
        </w:div>
        <w:div w:id="127166153">
          <w:marLeft w:val="0"/>
          <w:marRight w:val="0"/>
          <w:marTop w:val="0"/>
          <w:marBottom w:val="0"/>
          <w:divBdr>
            <w:top w:val="none" w:sz="0" w:space="0" w:color="auto"/>
            <w:left w:val="none" w:sz="0" w:space="0" w:color="auto"/>
            <w:bottom w:val="none" w:sz="0" w:space="0" w:color="auto"/>
            <w:right w:val="none" w:sz="0" w:space="0" w:color="auto"/>
          </w:divBdr>
        </w:div>
        <w:div w:id="1720545712">
          <w:marLeft w:val="0"/>
          <w:marRight w:val="0"/>
          <w:marTop w:val="0"/>
          <w:marBottom w:val="0"/>
          <w:divBdr>
            <w:top w:val="none" w:sz="0" w:space="0" w:color="auto"/>
            <w:left w:val="none" w:sz="0" w:space="0" w:color="auto"/>
            <w:bottom w:val="none" w:sz="0" w:space="0" w:color="auto"/>
            <w:right w:val="none" w:sz="0" w:space="0" w:color="auto"/>
          </w:divBdr>
          <w:divsChild>
            <w:div w:id="520126159">
              <w:marLeft w:val="0"/>
              <w:marRight w:val="0"/>
              <w:marTop w:val="0"/>
              <w:marBottom w:val="0"/>
              <w:divBdr>
                <w:top w:val="none" w:sz="0" w:space="0" w:color="auto"/>
                <w:left w:val="none" w:sz="0" w:space="0" w:color="auto"/>
                <w:bottom w:val="none" w:sz="0" w:space="0" w:color="auto"/>
                <w:right w:val="none" w:sz="0" w:space="0" w:color="auto"/>
              </w:divBdr>
            </w:div>
          </w:divsChild>
        </w:div>
        <w:div w:id="951473879">
          <w:marLeft w:val="0"/>
          <w:marRight w:val="0"/>
          <w:marTop w:val="0"/>
          <w:marBottom w:val="0"/>
          <w:divBdr>
            <w:top w:val="none" w:sz="0" w:space="0" w:color="auto"/>
            <w:left w:val="none" w:sz="0" w:space="0" w:color="auto"/>
            <w:bottom w:val="none" w:sz="0" w:space="0" w:color="auto"/>
            <w:right w:val="none" w:sz="0" w:space="0" w:color="auto"/>
          </w:divBdr>
        </w:div>
        <w:div w:id="1994720274">
          <w:marLeft w:val="0"/>
          <w:marRight w:val="0"/>
          <w:marTop w:val="0"/>
          <w:marBottom w:val="0"/>
          <w:divBdr>
            <w:top w:val="none" w:sz="0" w:space="0" w:color="auto"/>
            <w:left w:val="none" w:sz="0" w:space="0" w:color="auto"/>
            <w:bottom w:val="none" w:sz="0" w:space="0" w:color="auto"/>
            <w:right w:val="none" w:sz="0" w:space="0" w:color="auto"/>
          </w:divBdr>
          <w:divsChild>
            <w:div w:id="1589384593">
              <w:marLeft w:val="0"/>
              <w:marRight w:val="0"/>
              <w:marTop w:val="0"/>
              <w:marBottom w:val="0"/>
              <w:divBdr>
                <w:top w:val="none" w:sz="0" w:space="0" w:color="auto"/>
                <w:left w:val="none" w:sz="0" w:space="0" w:color="auto"/>
                <w:bottom w:val="none" w:sz="0" w:space="0" w:color="auto"/>
                <w:right w:val="none" w:sz="0" w:space="0" w:color="auto"/>
              </w:divBdr>
            </w:div>
          </w:divsChild>
        </w:div>
        <w:div w:id="149298493">
          <w:marLeft w:val="0"/>
          <w:marRight w:val="0"/>
          <w:marTop w:val="0"/>
          <w:marBottom w:val="0"/>
          <w:divBdr>
            <w:top w:val="none" w:sz="0" w:space="0" w:color="auto"/>
            <w:left w:val="none" w:sz="0" w:space="0" w:color="auto"/>
            <w:bottom w:val="none" w:sz="0" w:space="0" w:color="auto"/>
            <w:right w:val="none" w:sz="0" w:space="0" w:color="auto"/>
          </w:divBdr>
        </w:div>
        <w:div w:id="236327295">
          <w:marLeft w:val="0"/>
          <w:marRight w:val="0"/>
          <w:marTop w:val="0"/>
          <w:marBottom w:val="0"/>
          <w:divBdr>
            <w:top w:val="none" w:sz="0" w:space="0" w:color="auto"/>
            <w:left w:val="none" w:sz="0" w:space="0" w:color="auto"/>
            <w:bottom w:val="none" w:sz="0" w:space="0" w:color="auto"/>
            <w:right w:val="none" w:sz="0" w:space="0" w:color="auto"/>
          </w:divBdr>
          <w:divsChild>
            <w:div w:id="303581166">
              <w:marLeft w:val="0"/>
              <w:marRight w:val="0"/>
              <w:marTop w:val="0"/>
              <w:marBottom w:val="0"/>
              <w:divBdr>
                <w:top w:val="none" w:sz="0" w:space="0" w:color="auto"/>
                <w:left w:val="none" w:sz="0" w:space="0" w:color="auto"/>
                <w:bottom w:val="none" w:sz="0" w:space="0" w:color="auto"/>
                <w:right w:val="none" w:sz="0" w:space="0" w:color="auto"/>
              </w:divBdr>
            </w:div>
          </w:divsChild>
        </w:div>
        <w:div w:id="722750013">
          <w:marLeft w:val="0"/>
          <w:marRight w:val="0"/>
          <w:marTop w:val="0"/>
          <w:marBottom w:val="0"/>
          <w:divBdr>
            <w:top w:val="none" w:sz="0" w:space="0" w:color="auto"/>
            <w:left w:val="none" w:sz="0" w:space="0" w:color="auto"/>
            <w:bottom w:val="none" w:sz="0" w:space="0" w:color="auto"/>
            <w:right w:val="none" w:sz="0" w:space="0" w:color="auto"/>
          </w:divBdr>
        </w:div>
        <w:div w:id="1468543997">
          <w:marLeft w:val="0"/>
          <w:marRight w:val="0"/>
          <w:marTop w:val="0"/>
          <w:marBottom w:val="0"/>
          <w:divBdr>
            <w:top w:val="none" w:sz="0" w:space="0" w:color="auto"/>
            <w:left w:val="none" w:sz="0" w:space="0" w:color="auto"/>
            <w:bottom w:val="none" w:sz="0" w:space="0" w:color="auto"/>
            <w:right w:val="none" w:sz="0" w:space="0" w:color="auto"/>
          </w:divBdr>
          <w:divsChild>
            <w:div w:id="301153186">
              <w:marLeft w:val="0"/>
              <w:marRight w:val="0"/>
              <w:marTop w:val="0"/>
              <w:marBottom w:val="0"/>
              <w:divBdr>
                <w:top w:val="none" w:sz="0" w:space="0" w:color="auto"/>
                <w:left w:val="none" w:sz="0" w:space="0" w:color="auto"/>
                <w:bottom w:val="none" w:sz="0" w:space="0" w:color="auto"/>
                <w:right w:val="none" w:sz="0" w:space="0" w:color="auto"/>
              </w:divBdr>
            </w:div>
          </w:divsChild>
        </w:div>
        <w:div w:id="622034770">
          <w:marLeft w:val="0"/>
          <w:marRight w:val="0"/>
          <w:marTop w:val="0"/>
          <w:marBottom w:val="0"/>
          <w:divBdr>
            <w:top w:val="none" w:sz="0" w:space="0" w:color="auto"/>
            <w:left w:val="none" w:sz="0" w:space="0" w:color="auto"/>
            <w:bottom w:val="none" w:sz="0" w:space="0" w:color="auto"/>
            <w:right w:val="none" w:sz="0" w:space="0" w:color="auto"/>
          </w:divBdr>
        </w:div>
        <w:div w:id="335115199">
          <w:marLeft w:val="0"/>
          <w:marRight w:val="0"/>
          <w:marTop w:val="0"/>
          <w:marBottom w:val="0"/>
          <w:divBdr>
            <w:top w:val="none" w:sz="0" w:space="0" w:color="auto"/>
            <w:left w:val="none" w:sz="0" w:space="0" w:color="auto"/>
            <w:bottom w:val="none" w:sz="0" w:space="0" w:color="auto"/>
            <w:right w:val="none" w:sz="0" w:space="0" w:color="auto"/>
          </w:divBdr>
          <w:divsChild>
            <w:div w:id="2037846555">
              <w:marLeft w:val="0"/>
              <w:marRight w:val="0"/>
              <w:marTop w:val="0"/>
              <w:marBottom w:val="0"/>
              <w:divBdr>
                <w:top w:val="none" w:sz="0" w:space="0" w:color="auto"/>
                <w:left w:val="none" w:sz="0" w:space="0" w:color="auto"/>
                <w:bottom w:val="none" w:sz="0" w:space="0" w:color="auto"/>
                <w:right w:val="none" w:sz="0" w:space="0" w:color="auto"/>
              </w:divBdr>
            </w:div>
          </w:divsChild>
        </w:div>
        <w:div w:id="548878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Jackson</dc:creator>
  <cp:keywords/>
  <dc:description/>
  <cp:lastModifiedBy>Joy Jackson</cp:lastModifiedBy>
  <cp:revision>2</cp:revision>
  <cp:lastPrinted>2024-03-05T16:41:00Z</cp:lastPrinted>
  <dcterms:created xsi:type="dcterms:W3CDTF">2024-03-05T16:46:00Z</dcterms:created>
  <dcterms:modified xsi:type="dcterms:W3CDTF">2024-03-05T16:46:00Z</dcterms:modified>
</cp:coreProperties>
</file>